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B69" w:rsidRDefault="00936B69" w:rsidP="00936B6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6B6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585720" cy="1502229"/>
            <wp:effectExtent l="19050" t="0" r="5080" b="0"/>
            <wp:docPr id="2" name="Рисунок 1" descr="C:\Users\ЦВР\Desktop\утвержд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утвержден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5184" t="4410" r="2014" b="7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50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4A" w:rsidRPr="006860AC" w:rsidRDefault="00FA08F8" w:rsidP="00812C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0AC">
        <w:rPr>
          <w:rFonts w:ascii="Times New Roman" w:hAnsi="Times New Roman" w:cs="Times New Roman"/>
          <w:b/>
          <w:sz w:val="28"/>
          <w:szCs w:val="28"/>
        </w:rPr>
        <w:t>Методики, применяемые в ДООП ЦВР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701"/>
        <w:gridCol w:w="1984"/>
        <w:gridCol w:w="7371"/>
        <w:gridCol w:w="3196"/>
      </w:tblGrid>
      <w:tr w:rsidR="00AF1DF5" w:rsidTr="00FE7FC4">
        <w:tc>
          <w:tcPr>
            <w:tcW w:w="534" w:type="dxa"/>
          </w:tcPr>
          <w:p w:rsidR="00AF1DF5" w:rsidRPr="006860AC" w:rsidRDefault="00AF1DF5" w:rsidP="00E6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AF1DF5" w:rsidRPr="006860AC" w:rsidRDefault="00AF1DF5" w:rsidP="00E6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  <w:tc>
          <w:tcPr>
            <w:tcW w:w="1984" w:type="dxa"/>
          </w:tcPr>
          <w:p w:rsidR="00AF1DF5" w:rsidRPr="006860AC" w:rsidRDefault="00AF1DF5" w:rsidP="00E6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371" w:type="dxa"/>
          </w:tcPr>
          <w:p w:rsidR="00AF1DF5" w:rsidRPr="006860AC" w:rsidRDefault="00AF1DF5" w:rsidP="00E6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3196" w:type="dxa"/>
          </w:tcPr>
          <w:p w:rsidR="00AF1DF5" w:rsidRPr="006860AC" w:rsidRDefault="00AF1DF5" w:rsidP="00E6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применяются данные методики</w:t>
            </w:r>
          </w:p>
          <w:p w:rsidR="00AF1DF5" w:rsidRPr="006860AC" w:rsidRDefault="00AF1DF5" w:rsidP="00E6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DF5" w:rsidTr="00FE7FC4">
        <w:tc>
          <w:tcPr>
            <w:tcW w:w="534" w:type="dxa"/>
          </w:tcPr>
          <w:p w:rsidR="00AF1DF5" w:rsidRPr="006860AC" w:rsidRDefault="00A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F1DF5" w:rsidRPr="006860AC" w:rsidRDefault="00AF1DF5" w:rsidP="007B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социальной компетентности у младших школьников</w:t>
            </w:r>
          </w:p>
        </w:tc>
        <w:tc>
          <w:tcPr>
            <w:tcW w:w="1984" w:type="dxa"/>
          </w:tcPr>
          <w:p w:rsidR="00AF1DF5" w:rsidRPr="006860AC" w:rsidRDefault="00A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Комратова</w:t>
            </w:r>
            <w:proofErr w:type="spellEnd"/>
          </w:p>
        </w:tc>
        <w:tc>
          <w:tcPr>
            <w:tcW w:w="7371" w:type="dxa"/>
          </w:tcPr>
          <w:p w:rsidR="00AF1DF5" w:rsidRPr="00B03024" w:rsidRDefault="00AF1DF5" w:rsidP="00936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Диагностирующая методика позволяет  выявить уровень развития социальной компетентности у младших школьников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основевключенного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за детьми как на занятиях и конкурсных мероприятиях, соревнованиях, так и создание специальных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предусматривает заполнение анкеты, включающей определенный перечень вопросов  с </w:t>
            </w:r>
            <w:r w:rsidRPr="006860AC">
              <w:rPr>
                <w:rFonts w:ascii="Times New Roman" w:hAnsi="Times New Roman"/>
                <w:sz w:val="24"/>
                <w:szCs w:val="24"/>
              </w:rPr>
              <w:t xml:space="preserve">готовыми вариантами ответов для выбора. </w:t>
            </w:r>
            <w:r>
              <w:rPr>
                <w:rFonts w:ascii="Times New Roman" w:hAnsi="Times New Roman"/>
                <w:sz w:val="24"/>
                <w:szCs w:val="24"/>
              </w:rPr>
              <w:t>Каждому варианту ответа соответствует определенный балл.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68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количеству набранных баллов устанавливается уровень </w:t>
            </w:r>
            <w:proofErr w:type="spellStart"/>
            <w:r w:rsidRPr="0068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68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социальной компетентности  ребенка: </w:t>
            </w:r>
            <w:r w:rsidRPr="006860AC">
              <w:rPr>
                <w:rFonts w:ascii="Times New Roman" w:hAnsi="Times New Roman"/>
                <w:color w:val="000000"/>
                <w:sz w:val="24"/>
                <w:szCs w:val="24"/>
              </w:rPr>
              <w:t>высокий,средний, низкий.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Методика может быть использована для 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ства) применяемых технологий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а также как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эффективности педагогической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3196" w:type="dxa"/>
          </w:tcPr>
          <w:p w:rsidR="00AF1DF5" w:rsidRPr="00D35DBA" w:rsidRDefault="00AF1DF5" w:rsidP="00B2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5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Englishclab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«Увлекательный английский», «Следопыты»; «Игры для тигры»; «Логика»; «Логопедия»</w:t>
            </w:r>
            <w:proofErr w:type="gramStart"/>
            <w:r w:rsidR="00FE7F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Ритмика»; «Окружающий мир»; «Развитие речи»; «Прекрасное своими руками»; «Умные пальчики»</w:t>
            </w:r>
            <w:r w:rsidR="00FE7F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«Космические конструкторы».</w:t>
            </w:r>
          </w:p>
        </w:tc>
      </w:tr>
      <w:tr w:rsidR="00AF1DF5" w:rsidTr="00FE7FC4">
        <w:tc>
          <w:tcPr>
            <w:tcW w:w="534" w:type="dxa"/>
          </w:tcPr>
          <w:p w:rsidR="00AF1DF5" w:rsidRPr="006860AC" w:rsidRDefault="00A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F1DF5" w:rsidRPr="006860AC" w:rsidRDefault="00AF1DF5" w:rsidP="007B5AEE">
            <w:pPr>
              <w:tabs>
                <w:tab w:val="left" w:pos="98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60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Шкала социальной компетентнос</w:t>
            </w:r>
            <w:r w:rsidRPr="006860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ти подростков</w:t>
            </w:r>
          </w:p>
          <w:p w:rsidR="00AF1DF5" w:rsidRPr="006860AC" w:rsidRDefault="00AF1DF5" w:rsidP="007B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1DF5" w:rsidRPr="006860AC" w:rsidRDefault="00AF1DF5" w:rsidP="00E5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А. М. Прихожан </w:t>
            </w:r>
          </w:p>
        </w:tc>
        <w:tc>
          <w:tcPr>
            <w:tcW w:w="7371" w:type="dxa"/>
          </w:tcPr>
          <w:p w:rsidR="00AF1DF5" w:rsidRPr="006860AC" w:rsidRDefault="00AF1DF5" w:rsidP="002E4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позволяет выявить как общий уровень социальной компетентности ребенка в соответствии с возрастом, так и компетентность в отдельных областях.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одержит 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модифицированную анкету с вопросами и готовыми ответами для выбора.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сгруппированы по критериям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компетентности: самостоятельность; уверенность в себе; отношение к своим обязанностям; развитие общения; организованность, развитие произвольности;  интерес к социальной жизни, наличие увлечений, владение современными технологиями. 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проводится в соответствии с ключом оценки и обработки данных исследования.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оличественный 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полученных ответов позволяет прийти к выводу об </w:t>
            </w:r>
            <w:proofErr w:type="spellStart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уровнях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социальной компетентности: высокий, средний, низкий  и рассчитать коэффициент социальной компетентности. Шкала предназначена для детей среднег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и старшего школьного возраста.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Методика может быть использована для 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ыхПДО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обучения,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а также как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педагогической деятельности.</w:t>
            </w:r>
          </w:p>
        </w:tc>
        <w:tc>
          <w:tcPr>
            <w:tcW w:w="3196" w:type="dxa"/>
          </w:tcPr>
          <w:p w:rsidR="00AF1DF5" w:rsidRPr="006860AC" w:rsidRDefault="00AF1DF5" w:rsidP="00C4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идер»</w:t>
            </w:r>
            <w:r w:rsidR="00FE7FC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«Юнармеец»; «Клуб саморазвития», «Юный правовед»; «Школа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ведущих –«Лица»; «Путь к успеху»; «Азбука политики»,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видео-блогера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56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 «Техника подготовки тела танцора»; «Брейк-данс»; «Модная компания»; «Театральная палитра»; «Художественная обработка древесины»;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</w:tc>
      </w:tr>
      <w:tr w:rsidR="008F023D" w:rsidTr="00FE7FC4">
        <w:tc>
          <w:tcPr>
            <w:tcW w:w="53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023D" w:rsidRPr="006860AC" w:rsidRDefault="008F023D" w:rsidP="007B5A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компетентности младших школьников </w:t>
            </w:r>
          </w:p>
          <w:p w:rsidR="008F023D" w:rsidRPr="006860AC" w:rsidRDefault="008F023D" w:rsidP="007B5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Перелыгина Е.А., Фишман И.С.</w:t>
            </w:r>
          </w:p>
        </w:tc>
        <w:tc>
          <w:tcPr>
            <w:tcW w:w="7371" w:type="dxa"/>
          </w:tcPr>
          <w:p w:rsidR="008F023D" w:rsidRPr="006860AC" w:rsidRDefault="008F023D" w:rsidP="00E21CD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проводится в форме тестирования детей.  На выполнение  тестового задания отводится 40 минут (время выполнения может варьироваться в зависимости от подготовки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68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Каждый тест содержит 3 части – 3 уровня сложности предлагаемых вопросов и 3 варианта ответов на каждый. По результатам проверки подсчитывается суммарный балл и по количеству набранных баллов устанавливается уровень </w:t>
            </w:r>
            <w:proofErr w:type="spellStart"/>
            <w:r w:rsidRPr="0068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68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социальной компетентности у младших школьников: </w:t>
            </w:r>
            <w:r w:rsidRPr="006860AC">
              <w:rPr>
                <w:rFonts w:ascii="Times New Roman" w:hAnsi="Times New Roman"/>
                <w:color w:val="000000"/>
                <w:sz w:val="24"/>
                <w:szCs w:val="24"/>
              </w:rPr>
              <w:t>высокий,средний, низкий.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может быть использована для 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применяемой технологии обучения, а также как основа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эффективности педагогической деятельности и совершенствования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. мастерства.</w:t>
            </w:r>
          </w:p>
        </w:tc>
        <w:tc>
          <w:tcPr>
            <w:tcW w:w="3196" w:type="dxa"/>
          </w:tcPr>
          <w:p w:rsidR="008F023D" w:rsidRPr="00D35DBA" w:rsidRDefault="008F023D" w:rsidP="0041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5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Englishclab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«Увлекательный английский», «Следопыты»; «Игры для тигры»; «Логика»; «Логопедия»</w:t>
            </w:r>
            <w:proofErr w:type="gramStart"/>
            <w:r w:rsidR="00FE7F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Ритмика»; «Окружающий мир»; «Развитие речи»; «Прекрасное своими руками»; «Умные пальчики»</w:t>
            </w:r>
            <w:r w:rsidR="00FE7FC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«Космические конструкторы».</w:t>
            </w:r>
          </w:p>
        </w:tc>
      </w:tr>
      <w:tr w:rsidR="008F023D" w:rsidTr="00FE7FC4">
        <w:tc>
          <w:tcPr>
            <w:tcW w:w="53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023D" w:rsidRPr="006860AC" w:rsidRDefault="008F023D" w:rsidP="007B5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 мотивации обучения учащихся 5-11 классов</w:t>
            </w:r>
          </w:p>
        </w:tc>
        <w:tc>
          <w:tcPr>
            <w:tcW w:w="1984" w:type="dxa"/>
          </w:tcPr>
          <w:p w:rsidR="008F023D" w:rsidRPr="006860AC" w:rsidRDefault="008F023D" w:rsidP="00CC345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Лукьянова М.И.,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Каланина</w:t>
            </w:r>
            <w:proofErr w:type="spell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7371" w:type="dxa"/>
          </w:tcPr>
          <w:p w:rsidR="008F023D" w:rsidRPr="006860AC" w:rsidRDefault="008F023D" w:rsidP="00F90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методике учебная мотивация рассматривается как один из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критериев эффективности учебного процесса. Исходя из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сформулирована цель - изучить мотивацию учебной деятельности учащихся средних и старших классов. Для диагностики предлагается использовать специальную анкету, включающую перечень вопросов, сгруппированных в  содержательные блоки по показателям мотивации.  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проводится в соответствии с ключом оценки и обработки данных исследования. Качественный анализ полученных ответов позволяет прийти к выводу об уровнях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мотивации учебной деятельности: очень высокий, высокий, средний, сниженный, низкий. Методика может быть использована для изучения мотивации обучения учащихся среднего и старшего школьного возраста, а также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мотивации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а также как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педагогической деятельности.</w:t>
            </w:r>
          </w:p>
        </w:tc>
        <w:tc>
          <w:tcPr>
            <w:tcW w:w="3196" w:type="dxa"/>
          </w:tcPr>
          <w:p w:rsidR="008F023D" w:rsidRPr="00FF2A7C" w:rsidRDefault="008F023D" w:rsidP="00FE7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«Юнармеец»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Мелисента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«Рукодельница»; «Город мастеров»;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»», «НТМ»; «Литературное историческое краеведение»; «Родники  моей родины»; «Юные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«Юные экологи»</w:t>
            </w:r>
            <w:proofErr w:type="gramStart"/>
            <w:r w:rsidR="00FE7F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Школа безопасности»; «Поисковики»; «Активисты школьного музея», «Юный экскурсовод»; «Географическое краеведение»; «История района»</w:t>
            </w:r>
          </w:p>
        </w:tc>
      </w:tr>
      <w:tr w:rsidR="008F023D" w:rsidTr="00FE7FC4">
        <w:tc>
          <w:tcPr>
            <w:tcW w:w="53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023D" w:rsidRPr="006860AC" w:rsidRDefault="008F023D" w:rsidP="007B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направленности учебной мотивации</w:t>
            </w:r>
          </w:p>
        </w:tc>
        <w:tc>
          <w:tcPr>
            <w:tcW w:w="1984" w:type="dxa"/>
          </w:tcPr>
          <w:p w:rsidR="008F023D" w:rsidRPr="006860AC" w:rsidRDefault="00FE7FC4" w:rsidP="00CC345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Дубовицкой</w:t>
            </w:r>
            <w:r w:rsidR="008F023D" w:rsidRPr="006860AC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="008F023D" w:rsidRPr="00686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8F023D" w:rsidRPr="006860AC" w:rsidRDefault="008F023D" w:rsidP="00F90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Цель методики – выявление направленности и уровня развития внутренней мотивации учебной деятельности </w:t>
            </w:r>
            <w:proofErr w:type="gram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при изучении конкретных ДООП. Методика состоит из 20 суждений и предложенных вариантов ответа, адаптированных к условиям УДО. Ответы в виде плюсов и минусов записываются на простом  листе бумаги напротив порядкового номера суждения. Обработка производится в соответствии с ключом. Методика может использоваться в работе со всеми категориями </w:t>
            </w:r>
            <w:proofErr w:type="gram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, начиная с 12 –летнего возраста. Методика может быть использована для 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обучения, а также как основа повышения эффективности педагогической деятельности по формированию и развитию учебной мотивации и совершенствования педагогического мастерства.</w:t>
            </w:r>
          </w:p>
        </w:tc>
        <w:tc>
          <w:tcPr>
            <w:tcW w:w="3196" w:type="dxa"/>
          </w:tcPr>
          <w:p w:rsidR="008F023D" w:rsidRPr="006860AC" w:rsidRDefault="008F02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идер»;  «Юнармеец»; «Клуб саморазвития», «Юный правовед»; «Школа ведущих –«Лица»; «Путь к успеху»; «Азбука политики»,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видео-блогера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5643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 «Техника подготовки тела танцора»; «Брейк-данс»; «Модная компания»; «Театральная палитра»; «Художественная обработка древесины»;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8F023D" w:rsidTr="00FE7FC4">
        <w:tc>
          <w:tcPr>
            <w:tcW w:w="53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023D" w:rsidRPr="006860AC" w:rsidRDefault="008F023D" w:rsidP="00753D7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Методика воспитания мотивации учебной деятельности</w:t>
            </w:r>
          </w:p>
        </w:tc>
        <w:tc>
          <w:tcPr>
            <w:tcW w:w="1984" w:type="dxa"/>
          </w:tcPr>
          <w:p w:rsidR="008F023D" w:rsidRPr="006860AC" w:rsidRDefault="008F023D" w:rsidP="00925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Гребенюк О.С.</w:t>
            </w:r>
          </w:p>
        </w:tc>
        <w:tc>
          <w:tcPr>
            <w:tcW w:w="7371" w:type="dxa"/>
          </w:tcPr>
          <w:p w:rsidR="008F023D" w:rsidRPr="006860AC" w:rsidRDefault="008F023D" w:rsidP="00A04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Согласно методике, выявление исходного состояния развития мотивации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16-18 лет является необходимым условием и требованием правильной организации воспитания мотивации. Учебная мотивация рассматривается как частный вид мотивации, включенной в учебную деятельность. Сформулирована главная задача мотивации учения и предложены  рекомендации по организации учебных занятий, способных мотивировать учащихся к успешной  учебной деятельности.</w:t>
            </w:r>
          </w:p>
        </w:tc>
        <w:tc>
          <w:tcPr>
            <w:tcW w:w="3196" w:type="dxa"/>
          </w:tcPr>
          <w:p w:rsidR="008F023D" w:rsidRPr="00656CA3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A3">
              <w:rPr>
                <w:rFonts w:ascii="Times New Roman" w:hAnsi="Times New Roman" w:cs="Times New Roman"/>
                <w:sz w:val="24"/>
                <w:szCs w:val="24"/>
              </w:rPr>
              <w:t>«Космические разведчики»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«Юный астроном»; «Компьютерная графика»; «Юные корабелы»;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«Космические конструкторы»; «Азбука политики»; «Юный правовед»;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«Военное дело»</w:t>
            </w:r>
          </w:p>
        </w:tc>
      </w:tr>
      <w:tr w:rsidR="008F023D" w:rsidTr="00FE7FC4">
        <w:tc>
          <w:tcPr>
            <w:tcW w:w="53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023D" w:rsidRPr="006860AC" w:rsidRDefault="008F023D" w:rsidP="0075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Методика изучения мотивационной сферы учащихся</w:t>
            </w:r>
          </w:p>
        </w:tc>
        <w:tc>
          <w:tcPr>
            <w:tcW w:w="198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Гребенюк О.С.</w:t>
            </w:r>
          </w:p>
        </w:tc>
        <w:tc>
          <w:tcPr>
            <w:tcW w:w="7371" w:type="dxa"/>
          </w:tcPr>
          <w:p w:rsidR="008F023D" w:rsidRPr="006860AC" w:rsidRDefault="008F023D" w:rsidP="00F60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позволяет определить мотивацию учения учащихся, уровень осознанности мотивов и состояние мотивации овладения, в будущем, профессией. Методика содержит анкету, включающую перечень вопросов с вариантами готовых ответов для выбора. 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проводится в соответствии с ключом оценки и обработки данных исследования.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оличественный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полученных ответов позволяет прийти к выводу об уровнях развития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мотивации:</w:t>
            </w:r>
            <w:r w:rsidRPr="0068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-низкий, </w:t>
            </w:r>
            <w:r w:rsidRPr="0068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- ниже среднего, </w:t>
            </w:r>
            <w:r w:rsidRPr="0068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- средний; </w:t>
            </w:r>
            <w:r w:rsidRPr="0068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- высокий. Методика может использоваться в работе с учащимися в возрасте 16-18 лет. Результаты исследования могут рассматриваться как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эффективности педагогической деятельности по формированию и развитию мотивации учебно-трудовой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8F023D" w:rsidRPr="006860AC" w:rsidRDefault="008F023D">
            <w:pPr>
              <w:rPr>
                <w:sz w:val="24"/>
                <w:szCs w:val="24"/>
              </w:rPr>
            </w:pPr>
            <w:r w:rsidRPr="00656CA3">
              <w:rPr>
                <w:rFonts w:ascii="Times New Roman" w:hAnsi="Times New Roman" w:cs="Times New Roman"/>
                <w:sz w:val="24"/>
                <w:szCs w:val="24"/>
              </w:rPr>
              <w:t>«Космические разведчики»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«Юный астроном»; «Компьютерная графика»; «Юные корабелы»;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«Космические конструкторы»; «Азбука политики»; «Юный правовед»;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«Военное дело»</w:t>
            </w:r>
          </w:p>
        </w:tc>
      </w:tr>
      <w:tr w:rsidR="008F023D" w:rsidTr="00FE7FC4">
        <w:tc>
          <w:tcPr>
            <w:tcW w:w="53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023D" w:rsidRPr="006860AC" w:rsidRDefault="008F023D" w:rsidP="00753D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«Знания о здоровье»</w:t>
            </w:r>
          </w:p>
          <w:p w:rsidR="008F023D" w:rsidRPr="006860AC" w:rsidRDefault="008F023D" w:rsidP="0075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F023D" w:rsidRPr="006860AC" w:rsidRDefault="008F023D" w:rsidP="00FC60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86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Вивич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Ю.В.</w:t>
            </w:r>
          </w:p>
          <w:p w:rsidR="008F023D" w:rsidRPr="006860AC" w:rsidRDefault="008F023D" w:rsidP="006D7452">
            <w:pPr>
              <w:ind w:lef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71" w:type="dxa"/>
          </w:tcPr>
          <w:p w:rsidR="008F023D" w:rsidRPr="006860AC" w:rsidRDefault="008F023D" w:rsidP="00AF1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изучить уровень информированности 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возрастов о здоровье и ЗОЖ. О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бучающимся предлагается ответить на вопросы анкеты, отмети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знаком «+» те варианты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которые, по их мнению, являются наиболее точными. Обработка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производится следующим образом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за выбор правильного варианта ответа на вопрос учащиеся получают 1 балл. 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оличественный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полученных ответов характеризует уровень знаний о ЗОЖ: низкий, средний, приемлемый, высокий. 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может использоваться в работе с учащимися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возрастов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исследования могут рассматриваться как показатель эффективности (качества) применяемой технологии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8F023D" w:rsidRPr="006860AC" w:rsidRDefault="008F023D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«Здоровье»; «ОФП»; «Водные лыжи»; «Хоккей»;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Воллейбол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«Шахматы»; «Баскетбол»; «Настольный теннис»; «Футбол»; «Бадминтон»; «Спортивные бальные танцы»; «Танцевальный спорт и рок-н-ролл»; «Каратэ»;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«Национальная борьба»; «Акробатика»; «Пешеходный туризм»; «Спортивное скалолазание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«Спортивное ориентирование»; «Юный турист»</w:t>
            </w:r>
            <w:proofErr w:type="gramEnd"/>
          </w:p>
        </w:tc>
      </w:tr>
      <w:tr w:rsidR="008F023D" w:rsidTr="00FE7FC4">
        <w:tc>
          <w:tcPr>
            <w:tcW w:w="534" w:type="dxa"/>
          </w:tcPr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023D" w:rsidRPr="006860AC" w:rsidRDefault="008F023D" w:rsidP="0040462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«Мое здоровье»</w:t>
            </w:r>
          </w:p>
          <w:p w:rsidR="008F023D" w:rsidRPr="006860AC" w:rsidRDefault="008F0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F023D" w:rsidRPr="006860AC" w:rsidRDefault="008F023D" w:rsidP="009A296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86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Вивич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Ю.В.</w:t>
            </w:r>
          </w:p>
          <w:p w:rsidR="008F023D" w:rsidRPr="006860AC" w:rsidRDefault="008F023D" w:rsidP="00192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F023D" w:rsidRPr="006860AC" w:rsidRDefault="008F023D" w:rsidP="00AF1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определить круг умений и навыков ЗОЖ 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возрастов о здоровье и ЗОЖ.Ш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кольникам необходимо из предложенных вариантов ответов подчеркнуть один или несколько, которые для них наиболее верны.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</w:t>
            </w: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роводится качественный анализ результатов. О </w:t>
            </w:r>
            <w:proofErr w:type="spellStart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и навыков ЗОЖ судят по характеру выборов учащихся. Наиболее предпочтительными являются те из них, которые свидетельствуют о высокой </w:t>
            </w:r>
            <w:proofErr w:type="spellStart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здравосозидательной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активности ребенка.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исследования могут рассматриваться как показатель эффективности (качества) применяемой технологии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3196" w:type="dxa"/>
          </w:tcPr>
          <w:p w:rsidR="008F023D" w:rsidRPr="006860AC" w:rsidRDefault="008F023D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«Здоровье»; «ОФП»; «Водные лыжи»; «Хоккей»;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Воллейбол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«Шахматы»; «Баскетбол»; «Настольный теннис»; «Футбол»; «Бадминтон»; «Спортивные бальные танцы»; «Танцевальный спорт и рок-н-ролл»; «Каратэ»; «Национальная борьба»; «Акробатика»; «Пешеходный туризм»; «Спортивное скалолазание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«Спортивное ориентирование»; «Юный турист»</w:t>
            </w:r>
            <w:proofErr w:type="gramEnd"/>
          </w:p>
        </w:tc>
      </w:tr>
      <w:tr w:rsidR="00BA0CE2" w:rsidTr="00FE7FC4">
        <w:tc>
          <w:tcPr>
            <w:tcW w:w="534" w:type="dxa"/>
          </w:tcPr>
          <w:p w:rsidR="00BA0CE2" w:rsidRPr="006860AC" w:rsidRDefault="00BA0CE2" w:rsidP="00EA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A0CE2" w:rsidRPr="006860AC" w:rsidRDefault="00BA0CE2" w:rsidP="0040462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«Ценностные ориентации»</w:t>
            </w:r>
          </w:p>
          <w:p w:rsidR="00BA0CE2" w:rsidRPr="006860AC" w:rsidRDefault="00BA0CE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A0CE2" w:rsidRPr="006860AC" w:rsidRDefault="00BA0CE2" w:rsidP="009A296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86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Вивич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Ю.В.</w:t>
            </w:r>
          </w:p>
          <w:p w:rsidR="00BA0CE2" w:rsidRPr="006860AC" w:rsidRDefault="00BA0CE2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A0CE2" w:rsidRPr="006860AC" w:rsidRDefault="00BA0CE2" w:rsidP="00AF1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выявить место здоровья в системе ценностных ориентаций 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чащимся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предлагается </w:t>
            </w:r>
            <w:proofErr w:type="spellStart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проранжировать</w:t>
            </w:r>
            <w:proofErr w:type="spellEnd"/>
            <w:r w:rsidRPr="0068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предложенные варианты ценностей,  исходя из их личной значимости. Качественный анализ результатов ранжирования позволяет сделать вывод о месте здоровья в системе ценностных ориентаций обучающихся.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исследования могут рассматриваться как показатель эффективности (качества) применяемой технологии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6" w:type="dxa"/>
          </w:tcPr>
          <w:p w:rsidR="00BA0CE2" w:rsidRPr="006860AC" w:rsidRDefault="00BA0CE2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«Здоровье»; «ОФП»; «Водные лыжи»; «Хоккей»;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Воллейбол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«Шахматы»; «Баскетбол»; «Настольный теннис»; «Футбол»; «Бадминтон»; «Спортивные бальные танцы»; «Танцевальный спорт и рок-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н-ролл»; «Каратэ»; «Национальная борьба»; «Акробатика»; «Пешеходный туризм»; «Спортивное скалолазание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«Спортивное ориентирование»; «Юный турист»</w:t>
            </w:r>
            <w:proofErr w:type="gramEnd"/>
          </w:p>
        </w:tc>
      </w:tr>
      <w:tr w:rsidR="00BA0CE2" w:rsidTr="00FE7FC4">
        <w:tc>
          <w:tcPr>
            <w:tcW w:w="534" w:type="dxa"/>
          </w:tcPr>
          <w:p w:rsidR="00BA0CE2" w:rsidRPr="006860AC" w:rsidRDefault="00BA0CE2" w:rsidP="00EA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A0CE2" w:rsidRPr="006860AC" w:rsidRDefault="00BA0CE2" w:rsidP="001922F4">
            <w:pPr>
              <w:pStyle w:val="3"/>
              <w:outlineLvl w:val="2"/>
              <w:rPr>
                <w:sz w:val="24"/>
                <w:szCs w:val="24"/>
              </w:rPr>
            </w:pPr>
            <w:r w:rsidRPr="006860AC">
              <w:rPr>
                <w:rStyle w:val="a7"/>
                <w:bCs/>
                <w:sz w:val="24"/>
                <w:szCs w:val="24"/>
              </w:rPr>
              <w:t>Методика Николая Зайцева</w:t>
            </w:r>
          </w:p>
          <w:p w:rsidR="00BA0CE2" w:rsidRPr="006860AC" w:rsidRDefault="00BA0CE2" w:rsidP="001922F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A0CE2" w:rsidRPr="006860AC" w:rsidRDefault="00BA0CE2" w:rsidP="00192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Н.Зайцев</w:t>
            </w:r>
          </w:p>
        </w:tc>
        <w:tc>
          <w:tcPr>
            <w:tcW w:w="7371" w:type="dxa"/>
          </w:tcPr>
          <w:p w:rsidR="00BA0CE2" w:rsidRPr="006860AC" w:rsidRDefault="00BA0CE2" w:rsidP="001922F4">
            <w:pPr>
              <w:pStyle w:val="a6"/>
              <w:jc w:val="both"/>
            </w:pPr>
            <w:r>
              <w:rPr>
                <w:rStyle w:val="a7"/>
                <w:b w:val="0"/>
              </w:rPr>
              <w:t>М</w:t>
            </w:r>
            <w:r>
              <w:t>етодика подходит для детей от 6</w:t>
            </w:r>
            <w:r w:rsidRPr="006860AC">
              <w:t xml:space="preserve"> до 10 лет. В основе системы обучения Зайцева  заложена  идея о том, что элементарной частицей речи является склад — пара из согласной и гласной, или из согласной с твердым или мягким знаком, или же одна буква. Эти склады Зайцев написал на гранях своих кубиков. Так что основной принцип обучения детей чтению — по слогам, а обучение счету — при помощи числовых рядов. Данная методика помогает детям быстро обучиться чтению и счету.</w:t>
            </w:r>
            <w:r w:rsidRPr="006860AC">
              <w:br/>
              <w:t>У детей тренируется и  развивается зрительная память и способность к запоминанию.  На занятиях у детей развивается творческое мышление.</w:t>
            </w:r>
          </w:p>
        </w:tc>
        <w:tc>
          <w:tcPr>
            <w:tcW w:w="3196" w:type="dxa"/>
          </w:tcPr>
          <w:p w:rsidR="00BA0CE2" w:rsidRDefault="00BA0CE2" w:rsidP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1ED"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«Логика»;</w:t>
            </w:r>
          </w:p>
          <w:p w:rsidR="00BA0CE2" w:rsidRPr="000601ED" w:rsidRDefault="00BA0CE2" w:rsidP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речи»; «Умные пальчики»; «Игры длятигры»; «Логопедия»</w:t>
            </w:r>
          </w:p>
        </w:tc>
      </w:tr>
      <w:tr w:rsidR="00BA0CE2" w:rsidTr="00FE7FC4">
        <w:tc>
          <w:tcPr>
            <w:tcW w:w="534" w:type="dxa"/>
          </w:tcPr>
          <w:p w:rsidR="00BA0CE2" w:rsidRPr="006860AC" w:rsidRDefault="00BA0CE2" w:rsidP="00EA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A0CE2" w:rsidRDefault="00BA0CE2" w:rsidP="001664B7">
            <w:pPr>
              <w:pStyle w:val="3"/>
              <w:spacing w:before="0" w:beforeAutospacing="0" w:after="0" w:afterAutospacing="0"/>
              <w:ind w:left="-108" w:firstLine="108"/>
              <w:outlineLvl w:val="2"/>
              <w:rPr>
                <w:rStyle w:val="a7"/>
                <w:bCs/>
                <w:sz w:val="24"/>
                <w:szCs w:val="24"/>
              </w:rPr>
            </w:pPr>
            <w:r w:rsidRPr="006860AC">
              <w:rPr>
                <w:rStyle w:val="a7"/>
                <w:bCs/>
                <w:sz w:val="24"/>
                <w:szCs w:val="24"/>
              </w:rPr>
              <w:t>Методика</w:t>
            </w:r>
          </w:p>
          <w:p w:rsidR="00BA0CE2" w:rsidRPr="006860AC" w:rsidRDefault="00BA0CE2" w:rsidP="001664B7">
            <w:pPr>
              <w:pStyle w:val="3"/>
              <w:spacing w:before="0" w:beforeAutospacing="0" w:after="0" w:afterAutospacing="0"/>
              <w:ind w:left="-108"/>
              <w:outlineLvl w:val="2"/>
              <w:rPr>
                <w:b w:val="0"/>
                <w:sz w:val="24"/>
                <w:szCs w:val="24"/>
              </w:rPr>
            </w:pPr>
            <w:r w:rsidRPr="006860AC">
              <w:rPr>
                <w:rStyle w:val="a7"/>
                <w:bCs/>
                <w:sz w:val="24"/>
                <w:szCs w:val="24"/>
              </w:rPr>
              <w:t>«</w:t>
            </w:r>
            <w:proofErr w:type="spellStart"/>
            <w:r w:rsidRPr="006860AC">
              <w:rPr>
                <w:rStyle w:val="a7"/>
                <w:bCs/>
                <w:sz w:val="24"/>
                <w:szCs w:val="24"/>
              </w:rPr>
              <w:t>Вальдорфская</w:t>
            </w:r>
            <w:proofErr w:type="spellEnd"/>
            <w:r w:rsidRPr="006860AC">
              <w:rPr>
                <w:rStyle w:val="a7"/>
                <w:bCs/>
                <w:sz w:val="24"/>
                <w:szCs w:val="24"/>
              </w:rPr>
              <w:t xml:space="preserve"> педагогика»</w:t>
            </w:r>
          </w:p>
          <w:p w:rsidR="00BA0CE2" w:rsidRPr="006860AC" w:rsidRDefault="00BA0CE2" w:rsidP="001664B7">
            <w:pPr>
              <w:pStyle w:val="3"/>
              <w:ind w:left="-108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A0CE2" w:rsidRPr="006860AC" w:rsidRDefault="00BA0CE2" w:rsidP="00192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Рудольф Штайнер</w:t>
            </w:r>
          </w:p>
        </w:tc>
        <w:tc>
          <w:tcPr>
            <w:tcW w:w="7371" w:type="dxa"/>
          </w:tcPr>
          <w:p w:rsidR="00BA0CE2" w:rsidRPr="006860AC" w:rsidRDefault="00BA0CE2" w:rsidP="001922F4">
            <w:pPr>
              <w:pStyle w:val="a6"/>
              <w:ind w:left="-12"/>
              <w:jc w:val="both"/>
            </w:pPr>
            <w:r>
              <w:rPr>
                <w:rStyle w:val="a7"/>
                <w:b w:val="0"/>
              </w:rPr>
              <w:t>Эта</w:t>
            </w:r>
            <w:r w:rsidRPr="006860AC">
              <w:t xml:space="preserve"> система подходит для школьников всех возрастов (от 6 до 17 лет). </w:t>
            </w:r>
            <w:proofErr w:type="spellStart"/>
            <w:r w:rsidRPr="006860AC">
              <w:t>Вальдорфская</w:t>
            </w:r>
            <w:proofErr w:type="spellEnd"/>
            <w:r w:rsidRPr="006860AC">
              <w:t xml:space="preserve"> методика </w:t>
            </w:r>
            <w:r w:rsidRPr="006860AC">
              <w:rPr>
                <w:rStyle w:val="a7"/>
                <w:b w:val="0"/>
              </w:rPr>
              <w:t>основана на творчестве и культуре</w:t>
            </w:r>
            <w:r>
              <w:t>. Согласно этой методике</w:t>
            </w:r>
            <w:r w:rsidRPr="006860AC">
              <w:t>, каждый ребенок – индивидуальная личность со своими способностями</w:t>
            </w:r>
            <w:r>
              <w:t>,</w:t>
            </w:r>
            <w:r w:rsidRPr="006860AC">
              <w:t xml:space="preserve"> и  поэтому обучение происходи</w:t>
            </w:r>
            <w:r>
              <w:t>т согласно потребностям каждого. Д</w:t>
            </w:r>
            <w:r w:rsidRPr="006860AC">
              <w:t xml:space="preserve">етям младшего школьного возраста дается минимум академических знаний, уделяется больше времени и внимания  познанию окружающего мира и творческим направлениям, потому что считается, что именно они влияют на развитие личности. Применяется междисциплинарный подход к обучению, чтобы дети имели общее представления о мире, как о едином целом, поскольку все в мире тесно взаимосвязано. Внимание уделяется в равной степени, как теории, так и практике с целью избежать перекосов в </w:t>
            </w:r>
            <w:proofErr w:type="gramStart"/>
            <w:r w:rsidRPr="006860AC">
              <w:t>какую-либо</w:t>
            </w:r>
            <w:proofErr w:type="gramEnd"/>
            <w:r w:rsidRPr="006860AC">
              <w:t xml:space="preserve"> из сторон. Культивируются </w:t>
            </w:r>
            <w:r w:rsidRPr="006860AC">
              <w:lastRenderedPageBreak/>
              <w:t>семейные ценности  среди детей и их родителей. На занятиях дети учатся креативно мыслить и работать в команде, у них хорошо развивается фантазия. Детям не выставляют никаких оценок, а все занятия построены на личной заинтересованности каждого ребенка и его вовлеченности в процесс, а не</w:t>
            </w:r>
            <w:r>
              <w:t xml:space="preserve"> на</w:t>
            </w:r>
            <w:r w:rsidRPr="006860AC">
              <w:t xml:space="preserve"> принуждении.</w:t>
            </w:r>
          </w:p>
        </w:tc>
        <w:tc>
          <w:tcPr>
            <w:tcW w:w="3196" w:type="dxa"/>
          </w:tcPr>
          <w:p w:rsidR="00BA0CE2" w:rsidRPr="00E63367" w:rsidRDefault="00BA0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63367">
              <w:rPr>
                <w:rFonts w:ascii="Times New Roman" w:hAnsi="Times New Roman" w:cs="Times New Roman"/>
                <w:sz w:val="24"/>
                <w:szCs w:val="24"/>
              </w:rPr>
              <w:t>Квилинговые</w:t>
            </w:r>
            <w:proofErr w:type="spellEnd"/>
            <w:r w:rsidRPr="00E63367">
              <w:rPr>
                <w:rFonts w:ascii="Times New Roman" w:hAnsi="Times New Roman" w:cs="Times New Roman"/>
                <w:sz w:val="24"/>
                <w:szCs w:val="24"/>
              </w:rPr>
              <w:t xml:space="preserve"> фантазии»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«Народная палитра»; «Мастер слова»; «Народные танцы»; «Текстильный дизайн»; «Национальные узоры»; «Островок идей»; «Маленькие кудесники»; «База хобби»;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Творилки-мастерилки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«Студия дизайнерской лепки»;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407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«Волшебный сундучок»; «Окружающий мир»;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«Географическое краеведение»; «Краеведение НИСК»</w:t>
            </w:r>
            <w:proofErr w:type="gramEnd"/>
          </w:p>
        </w:tc>
      </w:tr>
      <w:tr w:rsidR="00BA0CE2" w:rsidTr="00FE7FC4">
        <w:tc>
          <w:tcPr>
            <w:tcW w:w="534" w:type="dxa"/>
          </w:tcPr>
          <w:p w:rsidR="00BA0CE2" w:rsidRPr="006860AC" w:rsidRDefault="00BA0CE2" w:rsidP="00EA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A0CE2" w:rsidRPr="006860AC" w:rsidRDefault="00BA0CE2" w:rsidP="00192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Методика ТРИЗ</w:t>
            </w:r>
          </w:p>
        </w:tc>
        <w:tc>
          <w:tcPr>
            <w:tcW w:w="1984" w:type="dxa"/>
          </w:tcPr>
          <w:p w:rsidR="00BA0CE2" w:rsidRPr="006860AC" w:rsidRDefault="00BA0CE2" w:rsidP="001922F4">
            <w:pPr>
              <w:ind w:lef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60AC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Основоположник - Генрих </w:t>
            </w:r>
            <w:proofErr w:type="spellStart"/>
            <w:r w:rsidRPr="006860AC">
              <w:rPr>
                <w:rFonts w:ascii="Times New Roman" w:eastAsia="Times-Roman" w:hAnsi="Times New Roman" w:cs="Times New Roman"/>
                <w:sz w:val="24"/>
                <w:szCs w:val="24"/>
              </w:rPr>
              <w:t>СауловичАльтшуллер</w:t>
            </w:r>
            <w:proofErr w:type="spellEnd"/>
          </w:p>
        </w:tc>
        <w:tc>
          <w:tcPr>
            <w:tcW w:w="7371" w:type="dxa"/>
          </w:tcPr>
          <w:p w:rsidR="00BA0CE2" w:rsidRPr="006860AC" w:rsidRDefault="00BA0CE2" w:rsidP="005D0CF5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Методика изобретательского творчества открывает принципиально  новые возможности для обучения изобретательскому творчеству, эффективному решению изобретательских задач высших уровней и помогает применять знания с предельной  эффективностью. Изучение и применение строгой дисциплинирующей методики пошагового анализа проблемы и синтеза идеи решения в виде так называемых алгоритмов решения изобретательских задач кардинально улучшает мышление. Методика адресована всем, кто заинтересован в создании высокоэффективных идей для решения творческих проблем. Для понимания основных идей этой методики не требуется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специального</w:t>
            </w:r>
            <w:r w:rsidRPr="006860AC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высшего образования, а вполне достаточно универсальных школьных знаний, поэтому она  доступна для детей старшего школьного возраста. </w:t>
            </w:r>
          </w:p>
        </w:tc>
        <w:tc>
          <w:tcPr>
            <w:tcW w:w="3196" w:type="dxa"/>
          </w:tcPr>
          <w:p w:rsidR="00BA0CE2" w:rsidRPr="006860AC" w:rsidRDefault="00BA0CE2" w:rsidP="00BA0CE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«Творческое проектирование»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56C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56CA3">
              <w:rPr>
                <w:rFonts w:ascii="Times New Roman" w:hAnsi="Times New Roman" w:cs="Times New Roman"/>
                <w:sz w:val="24"/>
                <w:szCs w:val="24"/>
              </w:rPr>
              <w:t>Космические разведчики»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«Космические конструкторы»;«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</w:tc>
      </w:tr>
      <w:tr w:rsidR="00BA0CE2" w:rsidTr="00FE7FC4">
        <w:tc>
          <w:tcPr>
            <w:tcW w:w="534" w:type="dxa"/>
          </w:tcPr>
          <w:p w:rsidR="00BA0CE2" w:rsidRPr="006860AC" w:rsidRDefault="00BA0CE2" w:rsidP="00EA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A0CE2" w:rsidRPr="006860AC" w:rsidRDefault="00BA0CE2" w:rsidP="00192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Методика проблемно-развивающего обучения</w:t>
            </w:r>
          </w:p>
        </w:tc>
        <w:tc>
          <w:tcPr>
            <w:tcW w:w="1984" w:type="dxa"/>
          </w:tcPr>
          <w:p w:rsidR="00BA0CE2" w:rsidRPr="006860AC" w:rsidRDefault="00BA0CE2" w:rsidP="00F6705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Основатель -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Дж.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Дью</w:t>
            </w:r>
            <w:proofErr w:type="spell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0CE2" w:rsidRPr="006860AC" w:rsidRDefault="00BA0CE2" w:rsidP="00F6705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Последователи:</w:t>
            </w:r>
          </w:p>
          <w:p w:rsidR="00BA0CE2" w:rsidRPr="006860AC" w:rsidRDefault="00BA0CE2" w:rsidP="00F6705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0CE2" w:rsidRPr="006860AC" w:rsidRDefault="00BA0CE2" w:rsidP="00F6705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Оконь</w:t>
            </w:r>
            <w:proofErr w:type="spell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0CE2" w:rsidRPr="006860AC" w:rsidRDefault="00BA0CE2" w:rsidP="00F6705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Н. Никандров,</w:t>
            </w:r>
          </w:p>
          <w:p w:rsidR="00BA0CE2" w:rsidRPr="006860AC" w:rsidRDefault="00BA0CE2" w:rsidP="00F6705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И.Я.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Лернер</w:t>
            </w:r>
            <w:proofErr w:type="spell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0CE2" w:rsidRPr="006860AC" w:rsidRDefault="00BA0CE2" w:rsidP="00F6705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М.Н. </w:t>
            </w:r>
            <w:proofErr w:type="spell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Скаткин</w:t>
            </w:r>
            <w:proofErr w:type="spell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BA0CE2" w:rsidRPr="006860AC" w:rsidRDefault="00BA0CE2" w:rsidP="0085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Согласно этой методике,  организация занятий предполагает создание под руководством педагога проблемных ситуаций и активную деятельность учащихся по их разрешению, в результате чего происходит овладени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знаниями, умениями и навыками. О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бразовательный процесс строится как поиск новых познавательных ориентиров</w:t>
            </w:r>
            <w:proofErr w:type="gramStart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ебенок самостоятельно постигает ведущие понятия и идеи, а не получает их от педагога в готовом виде.Методика проблемно-развивающего  обучения предполагает следующую организацию:педагог создает проблемную ситуацию, направляет учеников на ее решение, организует поиск решения.Трудность управления проблемным обучением состоит в том, что возникновение проблемной ситуации – акт индивидуальный, поэтому от педагога требуется использовать индивидуальный подход, способный вызвать активную познавательную деятельность ребенка. Эта система подходит для детей всех возрастов (от 6 до 18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лет).</w:t>
            </w:r>
          </w:p>
        </w:tc>
        <w:tc>
          <w:tcPr>
            <w:tcW w:w="3196" w:type="dxa"/>
          </w:tcPr>
          <w:p w:rsidR="00BA0CE2" w:rsidRDefault="00BA0CE2" w:rsidP="00AB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«Творческое проектирование»</w:t>
            </w:r>
          </w:p>
          <w:p w:rsidR="00BA0CE2" w:rsidRPr="006860AC" w:rsidRDefault="00BA0CE2">
            <w:pPr>
              <w:rPr>
                <w:sz w:val="24"/>
                <w:szCs w:val="24"/>
              </w:rPr>
            </w:pPr>
            <w:r w:rsidRPr="00656CA3">
              <w:rPr>
                <w:rFonts w:ascii="Times New Roman" w:hAnsi="Times New Roman" w:cs="Times New Roman"/>
                <w:sz w:val="24"/>
                <w:szCs w:val="24"/>
              </w:rPr>
              <w:t>«Космические разведчики»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«Юный астроном»; «Компьютерная графика»; «Юные корабелы»;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«Космические конструкторы»; «Азбука политики»; «Юный правовед»;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«Занимательная информатика»; «Безопасное колесо»; «ЮИДД»; «Я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идер»; «Клуб саморазвития»</w:t>
            </w:r>
          </w:p>
        </w:tc>
      </w:tr>
      <w:tr w:rsidR="00BA0CE2" w:rsidTr="00FE7FC4">
        <w:tc>
          <w:tcPr>
            <w:tcW w:w="534" w:type="dxa"/>
          </w:tcPr>
          <w:p w:rsidR="00BA0CE2" w:rsidRPr="006860AC" w:rsidRDefault="00BA0CE2" w:rsidP="00EA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936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A0CE2" w:rsidRPr="006860AC" w:rsidRDefault="00BA0CE2" w:rsidP="00192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>«Скаутский метод»</w:t>
            </w:r>
          </w:p>
        </w:tc>
        <w:tc>
          <w:tcPr>
            <w:tcW w:w="1984" w:type="dxa"/>
          </w:tcPr>
          <w:p w:rsidR="00BA0CE2" w:rsidRPr="006860AC" w:rsidRDefault="00BA0CE2" w:rsidP="00F67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0AC">
              <w:rPr>
                <w:rFonts w:ascii="Times New Roman" w:hAnsi="Times New Roman" w:cs="Times New Roman"/>
                <w:bCs/>
                <w:sz w:val="24"/>
                <w:szCs w:val="24"/>
              </w:rPr>
              <w:t>Основатель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Баден-Пауэлл </w:t>
            </w:r>
          </w:p>
        </w:tc>
        <w:tc>
          <w:tcPr>
            <w:tcW w:w="7371" w:type="dxa"/>
          </w:tcPr>
          <w:p w:rsidR="00BA0CE2" w:rsidRPr="006860AC" w:rsidRDefault="00BA0CE2" w:rsidP="008566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0AC">
              <w:rPr>
                <w:rFonts w:ascii="Times New Roman" w:hAnsi="Times New Roman"/>
                <w:sz w:val="24"/>
                <w:szCs w:val="24"/>
              </w:rPr>
              <w:t xml:space="preserve">Система обучения и воспитания  детей, согласно этой методике, осуществляется в микро-группах  по 4-6 человек </w:t>
            </w:r>
            <w:r w:rsidRPr="006860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условиях, приближенных к реальной жизни. </w:t>
            </w:r>
            <w:r w:rsidRPr="00686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Скаутская методика базируется на учете таких элементов как: 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малых группах, обучение через дело, деятельность на природе, жизнь в соответствии с обещанием и поддержка взрослых.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B3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Скаутский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B3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стать реальным помощником в формировании личности учащихся, моделью комфортного взаимоотношения с ними.</w:t>
            </w:r>
            <w:r w:rsidRPr="006860AC">
              <w:rPr>
                <w:rFonts w:ascii="Times New Roman" w:hAnsi="Times New Roman" w:cs="Times New Roman"/>
                <w:sz w:val="24"/>
                <w:szCs w:val="24"/>
              </w:rPr>
              <w:t xml:space="preserve"> Подходит для детей всех возрастов (от 6 до 18 лет).</w:t>
            </w:r>
          </w:p>
        </w:tc>
        <w:tc>
          <w:tcPr>
            <w:tcW w:w="3196" w:type="dxa"/>
          </w:tcPr>
          <w:p w:rsidR="00BA0CE2" w:rsidRPr="006860AC" w:rsidRDefault="00BA0CE2">
            <w:pPr>
              <w:rPr>
                <w:sz w:val="24"/>
                <w:szCs w:val="24"/>
              </w:rPr>
            </w:pPr>
            <w:r w:rsidRPr="00656CA3">
              <w:rPr>
                <w:rFonts w:ascii="Times New Roman" w:hAnsi="Times New Roman" w:cs="Times New Roman"/>
                <w:sz w:val="24"/>
                <w:szCs w:val="24"/>
              </w:rPr>
              <w:t>«Космические разведчики»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«Юный астроном»; «Компьютерная графика»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«Космические конструкторы»; «Скауты»; «ГИД «Проводник-экскурсовод»; «Пешеходный туризм»; «Спортивное ориентирование»; «Юный турист»</w:t>
            </w:r>
          </w:p>
        </w:tc>
      </w:tr>
    </w:tbl>
    <w:p w:rsidR="00C9374A" w:rsidRDefault="00C9374A"/>
    <w:p w:rsidR="00EA1E84" w:rsidRDefault="00EA1E84"/>
    <w:p w:rsidR="00B64960" w:rsidRDefault="00B64960"/>
    <w:p w:rsidR="00B64960" w:rsidRDefault="00B64960"/>
    <w:sectPr w:rsidR="00B64960" w:rsidSect="008520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F7"/>
    <w:multiLevelType w:val="hybridMultilevel"/>
    <w:tmpl w:val="735057A4"/>
    <w:lvl w:ilvl="0" w:tplc="9800A1D6">
      <w:start w:val="11"/>
      <w:numFmt w:val="decimal"/>
      <w:lvlText w:val="%1."/>
      <w:lvlJc w:val="left"/>
    </w:lvl>
    <w:lvl w:ilvl="1" w:tplc="FF340494">
      <w:start w:val="2"/>
      <w:numFmt w:val="decimal"/>
      <w:lvlText w:val="%2."/>
      <w:lvlJc w:val="left"/>
    </w:lvl>
    <w:lvl w:ilvl="2" w:tplc="F5045510">
      <w:numFmt w:val="decimal"/>
      <w:lvlText w:val=""/>
      <w:lvlJc w:val="left"/>
    </w:lvl>
    <w:lvl w:ilvl="3" w:tplc="B21C7410">
      <w:numFmt w:val="decimal"/>
      <w:lvlText w:val=""/>
      <w:lvlJc w:val="left"/>
    </w:lvl>
    <w:lvl w:ilvl="4" w:tplc="15223F0A">
      <w:numFmt w:val="decimal"/>
      <w:lvlText w:val=""/>
      <w:lvlJc w:val="left"/>
    </w:lvl>
    <w:lvl w:ilvl="5" w:tplc="B89CE62C">
      <w:numFmt w:val="decimal"/>
      <w:lvlText w:val=""/>
      <w:lvlJc w:val="left"/>
    </w:lvl>
    <w:lvl w:ilvl="6" w:tplc="C4E047BE">
      <w:numFmt w:val="decimal"/>
      <w:lvlText w:val=""/>
      <w:lvlJc w:val="left"/>
    </w:lvl>
    <w:lvl w:ilvl="7" w:tplc="96AE3E8A">
      <w:numFmt w:val="decimal"/>
      <w:lvlText w:val=""/>
      <w:lvlJc w:val="left"/>
    </w:lvl>
    <w:lvl w:ilvl="8" w:tplc="A70E603A">
      <w:numFmt w:val="decimal"/>
      <w:lvlText w:val=""/>
      <w:lvlJc w:val="left"/>
    </w:lvl>
  </w:abstractNum>
  <w:abstractNum w:abstractNumId="1">
    <w:nsid w:val="00003F4A"/>
    <w:multiLevelType w:val="hybridMultilevel"/>
    <w:tmpl w:val="F2CE7E02"/>
    <w:lvl w:ilvl="0" w:tplc="915CDFBC">
      <w:start w:val="32"/>
      <w:numFmt w:val="decimal"/>
      <w:lvlText w:val="%1"/>
      <w:lvlJc w:val="left"/>
    </w:lvl>
    <w:lvl w:ilvl="1" w:tplc="F1087838">
      <w:numFmt w:val="decimal"/>
      <w:lvlText w:val=""/>
      <w:lvlJc w:val="left"/>
    </w:lvl>
    <w:lvl w:ilvl="2" w:tplc="900226CA">
      <w:numFmt w:val="decimal"/>
      <w:lvlText w:val=""/>
      <w:lvlJc w:val="left"/>
    </w:lvl>
    <w:lvl w:ilvl="3" w:tplc="6C5429C8">
      <w:numFmt w:val="decimal"/>
      <w:lvlText w:val=""/>
      <w:lvlJc w:val="left"/>
    </w:lvl>
    <w:lvl w:ilvl="4" w:tplc="5AEC8232">
      <w:numFmt w:val="decimal"/>
      <w:lvlText w:val=""/>
      <w:lvlJc w:val="left"/>
    </w:lvl>
    <w:lvl w:ilvl="5" w:tplc="345C0000">
      <w:numFmt w:val="decimal"/>
      <w:lvlText w:val=""/>
      <w:lvlJc w:val="left"/>
    </w:lvl>
    <w:lvl w:ilvl="6" w:tplc="76B6A958">
      <w:numFmt w:val="decimal"/>
      <w:lvlText w:val=""/>
      <w:lvlJc w:val="left"/>
    </w:lvl>
    <w:lvl w:ilvl="7" w:tplc="1F94E12C">
      <w:numFmt w:val="decimal"/>
      <w:lvlText w:val=""/>
      <w:lvlJc w:val="left"/>
    </w:lvl>
    <w:lvl w:ilvl="8" w:tplc="E7E6E8F6">
      <w:numFmt w:val="decimal"/>
      <w:lvlText w:val=""/>
      <w:lvlJc w:val="left"/>
    </w:lvl>
  </w:abstractNum>
  <w:abstractNum w:abstractNumId="2">
    <w:nsid w:val="1C337583"/>
    <w:multiLevelType w:val="hybridMultilevel"/>
    <w:tmpl w:val="997E17AC"/>
    <w:lvl w:ilvl="0" w:tplc="2D0A33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543272"/>
    <w:multiLevelType w:val="multilevel"/>
    <w:tmpl w:val="1284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B41798"/>
    <w:multiLevelType w:val="hybridMultilevel"/>
    <w:tmpl w:val="45704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222D1"/>
    <w:multiLevelType w:val="hybridMultilevel"/>
    <w:tmpl w:val="9D960AF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346B0"/>
    <w:multiLevelType w:val="hybridMultilevel"/>
    <w:tmpl w:val="077C9A4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3AE2111"/>
    <w:multiLevelType w:val="hybridMultilevel"/>
    <w:tmpl w:val="7BDC1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2010"/>
    <w:rsid w:val="0000002B"/>
    <w:rsid w:val="000014F1"/>
    <w:rsid w:val="00002243"/>
    <w:rsid w:val="00003881"/>
    <w:rsid w:val="00005ED0"/>
    <w:rsid w:val="000118CC"/>
    <w:rsid w:val="00012184"/>
    <w:rsid w:val="00012B29"/>
    <w:rsid w:val="00013485"/>
    <w:rsid w:val="00013520"/>
    <w:rsid w:val="00013B5B"/>
    <w:rsid w:val="00013D04"/>
    <w:rsid w:val="0001443B"/>
    <w:rsid w:val="000146EF"/>
    <w:rsid w:val="0001479C"/>
    <w:rsid w:val="00014A2D"/>
    <w:rsid w:val="00014EF5"/>
    <w:rsid w:val="00017654"/>
    <w:rsid w:val="00017AC6"/>
    <w:rsid w:val="000203A2"/>
    <w:rsid w:val="00020FAC"/>
    <w:rsid w:val="00021300"/>
    <w:rsid w:val="00021901"/>
    <w:rsid w:val="00022D68"/>
    <w:rsid w:val="000238C4"/>
    <w:rsid w:val="00023C88"/>
    <w:rsid w:val="000264A4"/>
    <w:rsid w:val="00026C08"/>
    <w:rsid w:val="00031DAE"/>
    <w:rsid w:val="00032636"/>
    <w:rsid w:val="00035838"/>
    <w:rsid w:val="000362F7"/>
    <w:rsid w:val="00036C04"/>
    <w:rsid w:val="00040831"/>
    <w:rsid w:val="00044526"/>
    <w:rsid w:val="00044C02"/>
    <w:rsid w:val="00045CED"/>
    <w:rsid w:val="0004658D"/>
    <w:rsid w:val="00050216"/>
    <w:rsid w:val="00051376"/>
    <w:rsid w:val="00053FBE"/>
    <w:rsid w:val="00054AB4"/>
    <w:rsid w:val="000550E7"/>
    <w:rsid w:val="00055534"/>
    <w:rsid w:val="000558C2"/>
    <w:rsid w:val="00056C2D"/>
    <w:rsid w:val="000601ED"/>
    <w:rsid w:val="000608BB"/>
    <w:rsid w:val="00060A5C"/>
    <w:rsid w:val="000627D1"/>
    <w:rsid w:val="00062E0F"/>
    <w:rsid w:val="00064E98"/>
    <w:rsid w:val="0006656C"/>
    <w:rsid w:val="00067E42"/>
    <w:rsid w:val="00070D52"/>
    <w:rsid w:val="00070DDE"/>
    <w:rsid w:val="00071E59"/>
    <w:rsid w:val="00071EF4"/>
    <w:rsid w:val="00072992"/>
    <w:rsid w:val="00072BFD"/>
    <w:rsid w:val="00074F67"/>
    <w:rsid w:val="000756FC"/>
    <w:rsid w:val="00076C72"/>
    <w:rsid w:val="00077438"/>
    <w:rsid w:val="00080BE9"/>
    <w:rsid w:val="00080CD6"/>
    <w:rsid w:val="00081318"/>
    <w:rsid w:val="0008200A"/>
    <w:rsid w:val="00082EA1"/>
    <w:rsid w:val="000832E5"/>
    <w:rsid w:val="00085963"/>
    <w:rsid w:val="000864C3"/>
    <w:rsid w:val="0008658E"/>
    <w:rsid w:val="000900A3"/>
    <w:rsid w:val="000923D9"/>
    <w:rsid w:val="00092BC3"/>
    <w:rsid w:val="00094670"/>
    <w:rsid w:val="00094CCE"/>
    <w:rsid w:val="0009707E"/>
    <w:rsid w:val="00097E43"/>
    <w:rsid w:val="000A1438"/>
    <w:rsid w:val="000A14EF"/>
    <w:rsid w:val="000A2653"/>
    <w:rsid w:val="000A26DC"/>
    <w:rsid w:val="000A313B"/>
    <w:rsid w:val="000A4D72"/>
    <w:rsid w:val="000A7C18"/>
    <w:rsid w:val="000B0D0A"/>
    <w:rsid w:val="000B100A"/>
    <w:rsid w:val="000B1760"/>
    <w:rsid w:val="000B2AF6"/>
    <w:rsid w:val="000B3BFE"/>
    <w:rsid w:val="000B4658"/>
    <w:rsid w:val="000B4BEC"/>
    <w:rsid w:val="000B52FC"/>
    <w:rsid w:val="000B5D7B"/>
    <w:rsid w:val="000C1AC7"/>
    <w:rsid w:val="000C1DEF"/>
    <w:rsid w:val="000C236B"/>
    <w:rsid w:val="000C3FF9"/>
    <w:rsid w:val="000C5104"/>
    <w:rsid w:val="000C7779"/>
    <w:rsid w:val="000C7898"/>
    <w:rsid w:val="000C790E"/>
    <w:rsid w:val="000C7F0C"/>
    <w:rsid w:val="000D1838"/>
    <w:rsid w:val="000D290E"/>
    <w:rsid w:val="000D525F"/>
    <w:rsid w:val="000D6825"/>
    <w:rsid w:val="000E0E22"/>
    <w:rsid w:val="000E25BB"/>
    <w:rsid w:val="000E4244"/>
    <w:rsid w:val="000E47EF"/>
    <w:rsid w:val="000E5B31"/>
    <w:rsid w:val="000E6233"/>
    <w:rsid w:val="000E6705"/>
    <w:rsid w:val="000F0F3E"/>
    <w:rsid w:val="000F1C1A"/>
    <w:rsid w:val="000F2FA1"/>
    <w:rsid w:val="000F3F4B"/>
    <w:rsid w:val="000F43D2"/>
    <w:rsid w:val="000F4A28"/>
    <w:rsid w:val="000F5D5A"/>
    <w:rsid w:val="001001D7"/>
    <w:rsid w:val="0010030F"/>
    <w:rsid w:val="00100A1F"/>
    <w:rsid w:val="00102600"/>
    <w:rsid w:val="00103836"/>
    <w:rsid w:val="001045CB"/>
    <w:rsid w:val="00104734"/>
    <w:rsid w:val="00104B30"/>
    <w:rsid w:val="001111C6"/>
    <w:rsid w:val="00112C6B"/>
    <w:rsid w:val="00113F48"/>
    <w:rsid w:val="00115AB2"/>
    <w:rsid w:val="001200A1"/>
    <w:rsid w:val="0012220C"/>
    <w:rsid w:val="00122EDD"/>
    <w:rsid w:val="00124314"/>
    <w:rsid w:val="0012442A"/>
    <w:rsid w:val="0012466D"/>
    <w:rsid w:val="00125E80"/>
    <w:rsid w:val="0013072A"/>
    <w:rsid w:val="00130C9F"/>
    <w:rsid w:val="0013153A"/>
    <w:rsid w:val="00132262"/>
    <w:rsid w:val="00132F90"/>
    <w:rsid w:val="00133D3E"/>
    <w:rsid w:val="001341AA"/>
    <w:rsid w:val="0013743F"/>
    <w:rsid w:val="001376A8"/>
    <w:rsid w:val="00140415"/>
    <w:rsid w:val="00140B08"/>
    <w:rsid w:val="0014247A"/>
    <w:rsid w:val="00142E6F"/>
    <w:rsid w:val="00143CD0"/>
    <w:rsid w:val="00144701"/>
    <w:rsid w:val="00145C32"/>
    <w:rsid w:val="00146863"/>
    <w:rsid w:val="00146F08"/>
    <w:rsid w:val="00147BBB"/>
    <w:rsid w:val="00152C5F"/>
    <w:rsid w:val="0015307A"/>
    <w:rsid w:val="00154088"/>
    <w:rsid w:val="001542B9"/>
    <w:rsid w:val="00155A52"/>
    <w:rsid w:val="001562B8"/>
    <w:rsid w:val="0015719B"/>
    <w:rsid w:val="001574E2"/>
    <w:rsid w:val="0016171C"/>
    <w:rsid w:val="00161781"/>
    <w:rsid w:val="001618A9"/>
    <w:rsid w:val="001624B7"/>
    <w:rsid w:val="0016267D"/>
    <w:rsid w:val="00163E68"/>
    <w:rsid w:val="001652CE"/>
    <w:rsid w:val="00165712"/>
    <w:rsid w:val="0016602E"/>
    <w:rsid w:val="001664B7"/>
    <w:rsid w:val="00166C68"/>
    <w:rsid w:val="001677ED"/>
    <w:rsid w:val="001706BD"/>
    <w:rsid w:val="0017187A"/>
    <w:rsid w:val="001729AF"/>
    <w:rsid w:val="00172C20"/>
    <w:rsid w:val="00174546"/>
    <w:rsid w:val="00174628"/>
    <w:rsid w:val="0017629F"/>
    <w:rsid w:val="00176808"/>
    <w:rsid w:val="00176D8A"/>
    <w:rsid w:val="001778C5"/>
    <w:rsid w:val="00182B99"/>
    <w:rsid w:val="00183E9D"/>
    <w:rsid w:val="00183F39"/>
    <w:rsid w:val="00184498"/>
    <w:rsid w:val="00185EBD"/>
    <w:rsid w:val="00186AF6"/>
    <w:rsid w:val="00187012"/>
    <w:rsid w:val="00187ABC"/>
    <w:rsid w:val="00190225"/>
    <w:rsid w:val="001933F0"/>
    <w:rsid w:val="001949A4"/>
    <w:rsid w:val="00194CD0"/>
    <w:rsid w:val="001960BE"/>
    <w:rsid w:val="001965CC"/>
    <w:rsid w:val="00196EA3"/>
    <w:rsid w:val="00196ED5"/>
    <w:rsid w:val="001A05AC"/>
    <w:rsid w:val="001A17DE"/>
    <w:rsid w:val="001A2761"/>
    <w:rsid w:val="001A2EF4"/>
    <w:rsid w:val="001A453D"/>
    <w:rsid w:val="001A5C96"/>
    <w:rsid w:val="001A776D"/>
    <w:rsid w:val="001B38AE"/>
    <w:rsid w:val="001B420A"/>
    <w:rsid w:val="001B506C"/>
    <w:rsid w:val="001B63D2"/>
    <w:rsid w:val="001B731D"/>
    <w:rsid w:val="001B731F"/>
    <w:rsid w:val="001C0EA9"/>
    <w:rsid w:val="001C15E2"/>
    <w:rsid w:val="001C1B49"/>
    <w:rsid w:val="001C2816"/>
    <w:rsid w:val="001C4C49"/>
    <w:rsid w:val="001C66C3"/>
    <w:rsid w:val="001C68C8"/>
    <w:rsid w:val="001D0369"/>
    <w:rsid w:val="001D03FF"/>
    <w:rsid w:val="001D17EC"/>
    <w:rsid w:val="001D196E"/>
    <w:rsid w:val="001D19F3"/>
    <w:rsid w:val="001D3C4B"/>
    <w:rsid w:val="001D49B5"/>
    <w:rsid w:val="001D7702"/>
    <w:rsid w:val="001D78CE"/>
    <w:rsid w:val="001E1507"/>
    <w:rsid w:val="001E3A0F"/>
    <w:rsid w:val="001E3A30"/>
    <w:rsid w:val="001E4327"/>
    <w:rsid w:val="001E4A82"/>
    <w:rsid w:val="001E56F1"/>
    <w:rsid w:val="001E6338"/>
    <w:rsid w:val="001E64F9"/>
    <w:rsid w:val="001F23B6"/>
    <w:rsid w:val="001F2E60"/>
    <w:rsid w:val="001F3BB2"/>
    <w:rsid w:val="001F5351"/>
    <w:rsid w:val="001F7230"/>
    <w:rsid w:val="001F79F3"/>
    <w:rsid w:val="001F7EF7"/>
    <w:rsid w:val="00200FBF"/>
    <w:rsid w:val="00201B15"/>
    <w:rsid w:val="00202690"/>
    <w:rsid w:val="00203A12"/>
    <w:rsid w:val="002049AF"/>
    <w:rsid w:val="0020653E"/>
    <w:rsid w:val="00207019"/>
    <w:rsid w:val="002079A6"/>
    <w:rsid w:val="00207D06"/>
    <w:rsid w:val="00207DA3"/>
    <w:rsid w:val="002126AE"/>
    <w:rsid w:val="002134F9"/>
    <w:rsid w:val="00214537"/>
    <w:rsid w:val="002153F3"/>
    <w:rsid w:val="002159E1"/>
    <w:rsid w:val="002173A5"/>
    <w:rsid w:val="00217621"/>
    <w:rsid w:val="00217658"/>
    <w:rsid w:val="00217E98"/>
    <w:rsid w:val="00223E75"/>
    <w:rsid w:val="00223E97"/>
    <w:rsid w:val="0022596D"/>
    <w:rsid w:val="00226D7F"/>
    <w:rsid w:val="0022746F"/>
    <w:rsid w:val="002274EF"/>
    <w:rsid w:val="0023118E"/>
    <w:rsid w:val="002321B9"/>
    <w:rsid w:val="00232D6D"/>
    <w:rsid w:val="0023331F"/>
    <w:rsid w:val="002337DB"/>
    <w:rsid w:val="00233B82"/>
    <w:rsid w:val="002341E9"/>
    <w:rsid w:val="00234F96"/>
    <w:rsid w:val="00236B1D"/>
    <w:rsid w:val="0024035D"/>
    <w:rsid w:val="00241535"/>
    <w:rsid w:val="00241A3F"/>
    <w:rsid w:val="00241C80"/>
    <w:rsid w:val="00241F69"/>
    <w:rsid w:val="0024391C"/>
    <w:rsid w:val="00246C6E"/>
    <w:rsid w:val="00247F71"/>
    <w:rsid w:val="0025088B"/>
    <w:rsid w:val="002539D7"/>
    <w:rsid w:val="00256208"/>
    <w:rsid w:val="00257C7D"/>
    <w:rsid w:val="002609DE"/>
    <w:rsid w:val="002627EB"/>
    <w:rsid w:val="00267666"/>
    <w:rsid w:val="00270716"/>
    <w:rsid w:val="00270D20"/>
    <w:rsid w:val="00271171"/>
    <w:rsid w:val="00272723"/>
    <w:rsid w:val="00277579"/>
    <w:rsid w:val="0027771A"/>
    <w:rsid w:val="00277904"/>
    <w:rsid w:val="0027795A"/>
    <w:rsid w:val="00281A9D"/>
    <w:rsid w:val="0028442A"/>
    <w:rsid w:val="002849AE"/>
    <w:rsid w:val="002868D9"/>
    <w:rsid w:val="002869BA"/>
    <w:rsid w:val="00287E28"/>
    <w:rsid w:val="00290225"/>
    <w:rsid w:val="00290869"/>
    <w:rsid w:val="002913B3"/>
    <w:rsid w:val="00291B82"/>
    <w:rsid w:val="00291BD5"/>
    <w:rsid w:val="0029203C"/>
    <w:rsid w:val="0029292B"/>
    <w:rsid w:val="002929A4"/>
    <w:rsid w:val="00292D72"/>
    <w:rsid w:val="00293340"/>
    <w:rsid w:val="00293B4F"/>
    <w:rsid w:val="002967E1"/>
    <w:rsid w:val="002A091F"/>
    <w:rsid w:val="002A11C9"/>
    <w:rsid w:val="002A2CED"/>
    <w:rsid w:val="002A42BB"/>
    <w:rsid w:val="002A519A"/>
    <w:rsid w:val="002A62ED"/>
    <w:rsid w:val="002A7BCD"/>
    <w:rsid w:val="002B019C"/>
    <w:rsid w:val="002B1342"/>
    <w:rsid w:val="002B15A1"/>
    <w:rsid w:val="002B2129"/>
    <w:rsid w:val="002B2658"/>
    <w:rsid w:val="002B55C0"/>
    <w:rsid w:val="002B5FA9"/>
    <w:rsid w:val="002B6277"/>
    <w:rsid w:val="002C0A6C"/>
    <w:rsid w:val="002C4219"/>
    <w:rsid w:val="002C5950"/>
    <w:rsid w:val="002C6852"/>
    <w:rsid w:val="002C7571"/>
    <w:rsid w:val="002C7F32"/>
    <w:rsid w:val="002D1012"/>
    <w:rsid w:val="002D3C07"/>
    <w:rsid w:val="002D578D"/>
    <w:rsid w:val="002D61F7"/>
    <w:rsid w:val="002D6E4E"/>
    <w:rsid w:val="002E01F5"/>
    <w:rsid w:val="002E0DF0"/>
    <w:rsid w:val="002E1866"/>
    <w:rsid w:val="002E1C90"/>
    <w:rsid w:val="002E2180"/>
    <w:rsid w:val="002E22D7"/>
    <w:rsid w:val="002E3768"/>
    <w:rsid w:val="002E4A85"/>
    <w:rsid w:val="002E4C9D"/>
    <w:rsid w:val="002F0705"/>
    <w:rsid w:val="002F0970"/>
    <w:rsid w:val="002F188D"/>
    <w:rsid w:val="002F23C5"/>
    <w:rsid w:val="002F2F55"/>
    <w:rsid w:val="002F38C7"/>
    <w:rsid w:val="002F4F65"/>
    <w:rsid w:val="002F5109"/>
    <w:rsid w:val="002F7119"/>
    <w:rsid w:val="002F7771"/>
    <w:rsid w:val="002F790F"/>
    <w:rsid w:val="002F7A91"/>
    <w:rsid w:val="00301A7D"/>
    <w:rsid w:val="003026D8"/>
    <w:rsid w:val="003028EB"/>
    <w:rsid w:val="00302D0C"/>
    <w:rsid w:val="003034B0"/>
    <w:rsid w:val="003054B6"/>
    <w:rsid w:val="00307853"/>
    <w:rsid w:val="003105C2"/>
    <w:rsid w:val="00312496"/>
    <w:rsid w:val="00312B83"/>
    <w:rsid w:val="003155EA"/>
    <w:rsid w:val="00316277"/>
    <w:rsid w:val="00317E41"/>
    <w:rsid w:val="00321CE8"/>
    <w:rsid w:val="003225B5"/>
    <w:rsid w:val="00322854"/>
    <w:rsid w:val="003228DA"/>
    <w:rsid w:val="00323D2D"/>
    <w:rsid w:val="003322A8"/>
    <w:rsid w:val="0033306B"/>
    <w:rsid w:val="00333778"/>
    <w:rsid w:val="00334870"/>
    <w:rsid w:val="0033629A"/>
    <w:rsid w:val="0034006A"/>
    <w:rsid w:val="00340C9C"/>
    <w:rsid w:val="0034129A"/>
    <w:rsid w:val="0034224E"/>
    <w:rsid w:val="003425EF"/>
    <w:rsid w:val="00343FB0"/>
    <w:rsid w:val="00345626"/>
    <w:rsid w:val="00347475"/>
    <w:rsid w:val="00347CB2"/>
    <w:rsid w:val="003514C0"/>
    <w:rsid w:val="003518D9"/>
    <w:rsid w:val="00351FD2"/>
    <w:rsid w:val="00354794"/>
    <w:rsid w:val="00354B53"/>
    <w:rsid w:val="00354E0D"/>
    <w:rsid w:val="00356765"/>
    <w:rsid w:val="0035692C"/>
    <w:rsid w:val="003570E8"/>
    <w:rsid w:val="0035750A"/>
    <w:rsid w:val="00361503"/>
    <w:rsid w:val="00363102"/>
    <w:rsid w:val="003661FF"/>
    <w:rsid w:val="00366E9A"/>
    <w:rsid w:val="003703CC"/>
    <w:rsid w:val="00370A25"/>
    <w:rsid w:val="00370A8A"/>
    <w:rsid w:val="003729FF"/>
    <w:rsid w:val="00372F19"/>
    <w:rsid w:val="00373BCE"/>
    <w:rsid w:val="00374668"/>
    <w:rsid w:val="00375D02"/>
    <w:rsid w:val="00375DD9"/>
    <w:rsid w:val="00375EE8"/>
    <w:rsid w:val="00376363"/>
    <w:rsid w:val="003763CA"/>
    <w:rsid w:val="0037736F"/>
    <w:rsid w:val="003800D5"/>
    <w:rsid w:val="00381662"/>
    <w:rsid w:val="003817E8"/>
    <w:rsid w:val="00381839"/>
    <w:rsid w:val="00383525"/>
    <w:rsid w:val="003851CF"/>
    <w:rsid w:val="00386751"/>
    <w:rsid w:val="00386F53"/>
    <w:rsid w:val="00386FD4"/>
    <w:rsid w:val="00387E05"/>
    <w:rsid w:val="00390C70"/>
    <w:rsid w:val="00390F9F"/>
    <w:rsid w:val="0039121D"/>
    <w:rsid w:val="00391369"/>
    <w:rsid w:val="003917D5"/>
    <w:rsid w:val="00392796"/>
    <w:rsid w:val="00393221"/>
    <w:rsid w:val="00393243"/>
    <w:rsid w:val="003935A5"/>
    <w:rsid w:val="00396008"/>
    <w:rsid w:val="00396665"/>
    <w:rsid w:val="003A113A"/>
    <w:rsid w:val="003A1DD1"/>
    <w:rsid w:val="003A2007"/>
    <w:rsid w:val="003A35C7"/>
    <w:rsid w:val="003A49D6"/>
    <w:rsid w:val="003A4A78"/>
    <w:rsid w:val="003A5D07"/>
    <w:rsid w:val="003A62F6"/>
    <w:rsid w:val="003A67A4"/>
    <w:rsid w:val="003A6FA7"/>
    <w:rsid w:val="003B02B8"/>
    <w:rsid w:val="003B04BA"/>
    <w:rsid w:val="003B06DB"/>
    <w:rsid w:val="003B1F6D"/>
    <w:rsid w:val="003B28D8"/>
    <w:rsid w:val="003B3566"/>
    <w:rsid w:val="003B4793"/>
    <w:rsid w:val="003B4F03"/>
    <w:rsid w:val="003B7645"/>
    <w:rsid w:val="003C2B6F"/>
    <w:rsid w:val="003C2FFB"/>
    <w:rsid w:val="003C3ABB"/>
    <w:rsid w:val="003C5567"/>
    <w:rsid w:val="003C5CEA"/>
    <w:rsid w:val="003D0FCF"/>
    <w:rsid w:val="003D148D"/>
    <w:rsid w:val="003D1D50"/>
    <w:rsid w:val="003D2C6B"/>
    <w:rsid w:val="003D4369"/>
    <w:rsid w:val="003D474D"/>
    <w:rsid w:val="003D4948"/>
    <w:rsid w:val="003D4EA4"/>
    <w:rsid w:val="003D55E7"/>
    <w:rsid w:val="003D5D1C"/>
    <w:rsid w:val="003D5F90"/>
    <w:rsid w:val="003D7068"/>
    <w:rsid w:val="003E0E68"/>
    <w:rsid w:val="003E1AFF"/>
    <w:rsid w:val="003E20DD"/>
    <w:rsid w:val="003E261E"/>
    <w:rsid w:val="003E2BE8"/>
    <w:rsid w:val="003E3881"/>
    <w:rsid w:val="003E3E1D"/>
    <w:rsid w:val="003E3FAE"/>
    <w:rsid w:val="003E4384"/>
    <w:rsid w:val="003E444C"/>
    <w:rsid w:val="003E4B46"/>
    <w:rsid w:val="003E51D9"/>
    <w:rsid w:val="003E5E31"/>
    <w:rsid w:val="003E6035"/>
    <w:rsid w:val="003E6A94"/>
    <w:rsid w:val="003E7080"/>
    <w:rsid w:val="003F0D6A"/>
    <w:rsid w:val="003F0FA0"/>
    <w:rsid w:val="003F1962"/>
    <w:rsid w:val="003F316D"/>
    <w:rsid w:val="003F36AB"/>
    <w:rsid w:val="003F418B"/>
    <w:rsid w:val="003F482D"/>
    <w:rsid w:val="003F57A4"/>
    <w:rsid w:val="003F65B8"/>
    <w:rsid w:val="003F6F6D"/>
    <w:rsid w:val="00400489"/>
    <w:rsid w:val="004025E2"/>
    <w:rsid w:val="00402AF9"/>
    <w:rsid w:val="00403396"/>
    <w:rsid w:val="00404624"/>
    <w:rsid w:val="00405F71"/>
    <w:rsid w:val="0040632F"/>
    <w:rsid w:val="00406D67"/>
    <w:rsid w:val="00407EF9"/>
    <w:rsid w:val="00410CBB"/>
    <w:rsid w:val="00412E37"/>
    <w:rsid w:val="0041349E"/>
    <w:rsid w:val="004135D0"/>
    <w:rsid w:val="00416002"/>
    <w:rsid w:val="00417AC7"/>
    <w:rsid w:val="00421433"/>
    <w:rsid w:val="004218C5"/>
    <w:rsid w:val="00421B7A"/>
    <w:rsid w:val="00422E40"/>
    <w:rsid w:val="00423E18"/>
    <w:rsid w:val="00424723"/>
    <w:rsid w:val="004248DF"/>
    <w:rsid w:val="00424DE4"/>
    <w:rsid w:val="00424E8D"/>
    <w:rsid w:val="00425CAB"/>
    <w:rsid w:val="004300A1"/>
    <w:rsid w:val="004314CA"/>
    <w:rsid w:val="00431EB2"/>
    <w:rsid w:val="00434BB2"/>
    <w:rsid w:val="0043502E"/>
    <w:rsid w:val="004357E3"/>
    <w:rsid w:val="00435FB3"/>
    <w:rsid w:val="004363CA"/>
    <w:rsid w:val="00436608"/>
    <w:rsid w:val="00436723"/>
    <w:rsid w:val="00436B27"/>
    <w:rsid w:val="0044075E"/>
    <w:rsid w:val="00441B30"/>
    <w:rsid w:val="00442FED"/>
    <w:rsid w:val="00444AC1"/>
    <w:rsid w:val="004456DF"/>
    <w:rsid w:val="00446490"/>
    <w:rsid w:val="00446AAB"/>
    <w:rsid w:val="00447327"/>
    <w:rsid w:val="00447FC2"/>
    <w:rsid w:val="00450F06"/>
    <w:rsid w:val="004529E6"/>
    <w:rsid w:val="004535A4"/>
    <w:rsid w:val="00453A92"/>
    <w:rsid w:val="00453C27"/>
    <w:rsid w:val="004548FA"/>
    <w:rsid w:val="00454F23"/>
    <w:rsid w:val="0045519C"/>
    <w:rsid w:val="00455C0B"/>
    <w:rsid w:val="00460755"/>
    <w:rsid w:val="00460B32"/>
    <w:rsid w:val="0046194C"/>
    <w:rsid w:val="00461EFC"/>
    <w:rsid w:val="00464B72"/>
    <w:rsid w:val="004660D4"/>
    <w:rsid w:val="00466C5E"/>
    <w:rsid w:val="00467AA7"/>
    <w:rsid w:val="00470FEB"/>
    <w:rsid w:val="00473A1A"/>
    <w:rsid w:val="0047404F"/>
    <w:rsid w:val="00474E2E"/>
    <w:rsid w:val="00476F98"/>
    <w:rsid w:val="00477E48"/>
    <w:rsid w:val="00477F4E"/>
    <w:rsid w:val="004806CF"/>
    <w:rsid w:val="0048184B"/>
    <w:rsid w:val="00481CC2"/>
    <w:rsid w:val="00483C5C"/>
    <w:rsid w:val="00483E69"/>
    <w:rsid w:val="0048620D"/>
    <w:rsid w:val="004900A0"/>
    <w:rsid w:val="004940E3"/>
    <w:rsid w:val="00494F23"/>
    <w:rsid w:val="0049699B"/>
    <w:rsid w:val="004A1CC4"/>
    <w:rsid w:val="004A2576"/>
    <w:rsid w:val="004A36A5"/>
    <w:rsid w:val="004A5773"/>
    <w:rsid w:val="004A7084"/>
    <w:rsid w:val="004A7135"/>
    <w:rsid w:val="004A7905"/>
    <w:rsid w:val="004A7E55"/>
    <w:rsid w:val="004B0344"/>
    <w:rsid w:val="004B1D1E"/>
    <w:rsid w:val="004B2B45"/>
    <w:rsid w:val="004B3D17"/>
    <w:rsid w:val="004B4DA4"/>
    <w:rsid w:val="004B5C21"/>
    <w:rsid w:val="004B5FE9"/>
    <w:rsid w:val="004B661F"/>
    <w:rsid w:val="004B75E7"/>
    <w:rsid w:val="004C06BB"/>
    <w:rsid w:val="004C0D04"/>
    <w:rsid w:val="004C1087"/>
    <w:rsid w:val="004C13F3"/>
    <w:rsid w:val="004C25D4"/>
    <w:rsid w:val="004C2CF9"/>
    <w:rsid w:val="004C4AD2"/>
    <w:rsid w:val="004C5CEE"/>
    <w:rsid w:val="004C69DB"/>
    <w:rsid w:val="004C6EC6"/>
    <w:rsid w:val="004C7081"/>
    <w:rsid w:val="004D350E"/>
    <w:rsid w:val="004D40D7"/>
    <w:rsid w:val="004D4101"/>
    <w:rsid w:val="004D4C76"/>
    <w:rsid w:val="004E1E02"/>
    <w:rsid w:val="004E1F9B"/>
    <w:rsid w:val="004E2CF4"/>
    <w:rsid w:val="004E56C1"/>
    <w:rsid w:val="004E56D6"/>
    <w:rsid w:val="004E6E9D"/>
    <w:rsid w:val="004E72F5"/>
    <w:rsid w:val="004F03A2"/>
    <w:rsid w:val="004F1B08"/>
    <w:rsid w:val="004F370E"/>
    <w:rsid w:val="004F6747"/>
    <w:rsid w:val="004F7222"/>
    <w:rsid w:val="0050094A"/>
    <w:rsid w:val="00500ADB"/>
    <w:rsid w:val="0050193C"/>
    <w:rsid w:val="00503AB6"/>
    <w:rsid w:val="005046AE"/>
    <w:rsid w:val="005053B0"/>
    <w:rsid w:val="005076CC"/>
    <w:rsid w:val="005100DC"/>
    <w:rsid w:val="00513340"/>
    <w:rsid w:val="0051358B"/>
    <w:rsid w:val="0051439D"/>
    <w:rsid w:val="005150F4"/>
    <w:rsid w:val="00516809"/>
    <w:rsid w:val="005200D3"/>
    <w:rsid w:val="005206AC"/>
    <w:rsid w:val="0052218C"/>
    <w:rsid w:val="005226A2"/>
    <w:rsid w:val="00522B8F"/>
    <w:rsid w:val="00522C03"/>
    <w:rsid w:val="00524563"/>
    <w:rsid w:val="00524642"/>
    <w:rsid w:val="005253E4"/>
    <w:rsid w:val="00527AD4"/>
    <w:rsid w:val="0053287A"/>
    <w:rsid w:val="005339D5"/>
    <w:rsid w:val="00534371"/>
    <w:rsid w:val="0053678C"/>
    <w:rsid w:val="00537B7A"/>
    <w:rsid w:val="005416C1"/>
    <w:rsid w:val="00541707"/>
    <w:rsid w:val="005460F0"/>
    <w:rsid w:val="0054611B"/>
    <w:rsid w:val="00547200"/>
    <w:rsid w:val="005512A3"/>
    <w:rsid w:val="005512F4"/>
    <w:rsid w:val="00551AF7"/>
    <w:rsid w:val="00551BB6"/>
    <w:rsid w:val="005526C5"/>
    <w:rsid w:val="00552FAF"/>
    <w:rsid w:val="005535CB"/>
    <w:rsid w:val="005540CB"/>
    <w:rsid w:val="0055450C"/>
    <w:rsid w:val="0055455C"/>
    <w:rsid w:val="00556079"/>
    <w:rsid w:val="00556592"/>
    <w:rsid w:val="0055661E"/>
    <w:rsid w:val="005566D3"/>
    <w:rsid w:val="00561465"/>
    <w:rsid w:val="0056147C"/>
    <w:rsid w:val="005614D1"/>
    <w:rsid w:val="00562034"/>
    <w:rsid w:val="00564317"/>
    <w:rsid w:val="00564C23"/>
    <w:rsid w:val="00566B89"/>
    <w:rsid w:val="0056786D"/>
    <w:rsid w:val="005702EB"/>
    <w:rsid w:val="00570E31"/>
    <w:rsid w:val="00573132"/>
    <w:rsid w:val="005733FC"/>
    <w:rsid w:val="005739B9"/>
    <w:rsid w:val="00573FD5"/>
    <w:rsid w:val="005744EE"/>
    <w:rsid w:val="005764D0"/>
    <w:rsid w:val="00576BDD"/>
    <w:rsid w:val="00576C46"/>
    <w:rsid w:val="005773A3"/>
    <w:rsid w:val="00577606"/>
    <w:rsid w:val="0057785F"/>
    <w:rsid w:val="00581E16"/>
    <w:rsid w:val="00582B22"/>
    <w:rsid w:val="005837D7"/>
    <w:rsid w:val="0058401E"/>
    <w:rsid w:val="00584B44"/>
    <w:rsid w:val="005856FB"/>
    <w:rsid w:val="00585902"/>
    <w:rsid w:val="00585CFA"/>
    <w:rsid w:val="00586AA6"/>
    <w:rsid w:val="0059036A"/>
    <w:rsid w:val="0059055D"/>
    <w:rsid w:val="005906C6"/>
    <w:rsid w:val="00591B87"/>
    <w:rsid w:val="00592FA2"/>
    <w:rsid w:val="00593C32"/>
    <w:rsid w:val="0059404F"/>
    <w:rsid w:val="0059420D"/>
    <w:rsid w:val="005943A0"/>
    <w:rsid w:val="005974E1"/>
    <w:rsid w:val="00597C50"/>
    <w:rsid w:val="00597D38"/>
    <w:rsid w:val="005A036D"/>
    <w:rsid w:val="005A1F7F"/>
    <w:rsid w:val="005A1FF4"/>
    <w:rsid w:val="005A65E4"/>
    <w:rsid w:val="005A6BE7"/>
    <w:rsid w:val="005A7093"/>
    <w:rsid w:val="005B1934"/>
    <w:rsid w:val="005B238C"/>
    <w:rsid w:val="005B23EC"/>
    <w:rsid w:val="005B30D8"/>
    <w:rsid w:val="005B4807"/>
    <w:rsid w:val="005B4DEF"/>
    <w:rsid w:val="005B5CDE"/>
    <w:rsid w:val="005B612B"/>
    <w:rsid w:val="005C14F5"/>
    <w:rsid w:val="005C1C3C"/>
    <w:rsid w:val="005C23F6"/>
    <w:rsid w:val="005C3558"/>
    <w:rsid w:val="005C4A84"/>
    <w:rsid w:val="005C4BFA"/>
    <w:rsid w:val="005C5BF4"/>
    <w:rsid w:val="005C64B3"/>
    <w:rsid w:val="005C6842"/>
    <w:rsid w:val="005C7320"/>
    <w:rsid w:val="005D0CF5"/>
    <w:rsid w:val="005D1536"/>
    <w:rsid w:val="005D1DE6"/>
    <w:rsid w:val="005D23AC"/>
    <w:rsid w:val="005D340A"/>
    <w:rsid w:val="005D4006"/>
    <w:rsid w:val="005D4EC9"/>
    <w:rsid w:val="005D525E"/>
    <w:rsid w:val="005D61A8"/>
    <w:rsid w:val="005D709A"/>
    <w:rsid w:val="005E178A"/>
    <w:rsid w:val="005E1AB7"/>
    <w:rsid w:val="005E48E3"/>
    <w:rsid w:val="005E5B96"/>
    <w:rsid w:val="005E65E0"/>
    <w:rsid w:val="005E69A7"/>
    <w:rsid w:val="005E7814"/>
    <w:rsid w:val="005E7A78"/>
    <w:rsid w:val="005F07AF"/>
    <w:rsid w:val="005F0C44"/>
    <w:rsid w:val="005F1106"/>
    <w:rsid w:val="005F228A"/>
    <w:rsid w:val="005F25DB"/>
    <w:rsid w:val="005F28A8"/>
    <w:rsid w:val="005F309C"/>
    <w:rsid w:val="005F4960"/>
    <w:rsid w:val="005F690B"/>
    <w:rsid w:val="006011C5"/>
    <w:rsid w:val="00602329"/>
    <w:rsid w:val="00602B89"/>
    <w:rsid w:val="006036E2"/>
    <w:rsid w:val="00604D9C"/>
    <w:rsid w:val="006067B0"/>
    <w:rsid w:val="00610CA1"/>
    <w:rsid w:val="00614F9B"/>
    <w:rsid w:val="00615E62"/>
    <w:rsid w:val="006163C1"/>
    <w:rsid w:val="00616D44"/>
    <w:rsid w:val="00620A32"/>
    <w:rsid w:val="006227AF"/>
    <w:rsid w:val="00622E32"/>
    <w:rsid w:val="00624984"/>
    <w:rsid w:val="00624B76"/>
    <w:rsid w:val="00625550"/>
    <w:rsid w:val="0062622E"/>
    <w:rsid w:val="006263A2"/>
    <w:rsid w:val="00626FB1"/>
    <w:rsid w:val="006300FC"/>
    <w:rsid w:val="00632592"/>
    <w:rsid w:val="006333AB"/>
    <w:rsid w:val="006335DA"/>
    <w:rsid w:val="0063595B"/>
    <w:rsid w:val="00636089"/>
    <w:rsid w:val="0063614D"/>
    <w:rsid w:val="0063647D"/>
    <w:rsid w:val="006379CC"/>
    <w:rsid w:val="00637D03"/>
    <w:rsid w:val="006419D1"/>
    <w:rsid w:val="00644EF6"/>
    <w:rsid w:val="00646A31"/>
    <w:rsid w:val="00650A06"/>
    <w:rsid w:val="006511BC"/>
    <w:rsid w:val="00651727"/>
    <w:rsid w:val="00651D01"/>
    <w:rsid w:val="00651DB2"/>
    <w:rsid w:val="00652233"/>
    <w:rsid w:val="006529A6"/>
    <w:rsid w:val="0065327B"/>
    <w:rsid w:val="006534E0"/>
    <w:rsid w:val="00653D85"/>
    <w:rsid w:val="0065405B"/>
    <w:rsid w:val="0065407E"/>
    <w:rsid w:val="006565DF"/>
    <w:rsid w:val="00656CA3"/>
    <w:rsid w:val="00660030"/>
    <w:rsid w:val="0066138C"/>
    <w:rsid w:val="00661CBE"/>
    <w:rsid w:val="00663870"/>
    <w:rsid w:val="0066414D"/>
    <w:rsid w:val="00664649"/>
    <w:rsid w:val="00664CDA"/>
    <w:rsid w:val="006662E7"/>
    <w:rsid w:val="006729C9"/>
    <w:rsid w:val="00673F25"/>
    <w:rsid w:val="006747B9"/>
    <w:rsid w:val="00674F6B"/>
    <w:rsid w:val="0067683B"/>
    <w:rsid w:val="00681830"/>
    <w:rsid w:val="00684684"/>
    <w:rsid w:val="006847CB"/>
    <w:rsid w:val="00684D74"/>
    <w:rsid w:val="00685066"/>
    <w:rsid w:val="00685307"/>
    <w:rsid w:val="00685EFE"/>
    <w:rsid w:val="006860AC"/>
    <w:rsid w:val="006860F4"/>
    <w:rsid w:val="0068758A"/>
    <w:rsid w:val="00687F18"/>
    <w:rsid w:val="00690033"/>
    <w:rsid w:val="006915FA"/>
    <w:rsid w:val="00691622"/>
    <w:rsid w:val="00692D6A"/>
    <w:rsid w:val="0069325E"/>
    <w:rsid w:val="00694CEC"/>
    <w:rsid w:val="00694F02"/>
    <w:rsid w:val="006964E6"/>
    <w:rsid w:val="0069681E"/>
    <w:rsid w:val="00696C99"/>
    <w:rsid w:val="006A021C"/>
    <w:rsid w:val="006A23C1"/>
    <w:rsid w:val="006A2895"/>
    <w:rsid w:val="006A28C8"/>
    <w:rsid w:val="006A52F9"/>
    <w:rsid w:val="006A658C"/>
    <w:rsid w:val="006A736A"/>
    <w:rsid w:val="006B1151"/>
    <w:rsid w:val="006B29DE"/>
    <w:rsid w:val="006B3AE1"/>
    <w:rsid w:val="006B553B"/>
    <w:rsid w:val="006B59D6"/>
    <w:rsid w:val="006B5DB7"/>
    <w:rsid w:val="006B6930"/>
    <w:rsid w:val="006B7308"/>
    <w:rsid w:val="006B733B"/>
    <w:rsid w:val="006B77EA"/>
    <w:rsid w:val="006B79D2"/>
    <w:rsid w:val="006C006B"/>
    <w:rsid w:val="006C4110"/>
    <w:rsid w:val="006C5792"/>
    <w:rsid w:val="006C57E8"/>
    <w:rsid w:val="006C6315"/>
    <w:rsid w:val="006C6C6C"/>
    <w:rsid w:val="006C6C90"/>
    <w:rsid w:val="006C7757"/>
    <w:rsid w:val="006D026A"/>
    <w:rsid w:val="006D031C"/>
    <w:rsid w:val="006D05AF"/>
    <w:rsid w:val="006D0728"/>
    <w:rsid w:val="006D26BF"/>
    <w:rsid w:val="006D313A"/>
    <w:rsid w:val="006D5706"/>
    <w:rsid w:val="006D6D38"/>
    <w:rsid w:val="006D73FB"/>
    <w:rsid w:val="006D7452"/>
    <w:rsid w:val="006D7536"/>
    <w:rsid w:val="006E0331"/>
    <w:rsid w:val="006E141F"/>
    <w:rsid w:val="006E146A"/>
    <w:rsid w:val="006E3EE2"/>
    <w:rsid w:val="006E4E64"/>
    <w:rsid w:val="006E5273"/>
    <w:rsid w:val="006E7129"/>
    <w:rsid w:val="006E7DD7"/>
    <w:rsid w:val="006F210C"/>
    <w:rsid w:val="006F23A7"/>
    <w:rsid w:val="006F2FD7"/>
    <w:rsid w:val="006F3A84"/>
    <w:rsid w:val="006F446C"/>
    <w:rsid w:val="006F5454"/>
    <w:rsid w:val="006F5585"/>
    <w:rsid w:val="006F5B7E"/>
    <w:rsid w:val="006F69D0"/>
    <w:rsid w:val="006F7900"/>
    <w:rsid w:val="006F79B9"/>
    <w:rsid w:val="0070031D"/>
    <w:rsid w:val="00702342"/>
    <w:rsid w:val="00702839"/>
    <w:rsid w:val="007037FE"/>
    <w:rsid w:val="00706B62"/>
    <w:rsid w:val="00707080"/>
    <w:rsid w:val="00710941"/>
    <w:rsid w:val="00711DFC"/>
    <w:rsid w:val="0071214D"/>
    <w:rsid w:val="00712CA9"/>
    <w:rsid w:val="0071310E"/>
    <w:rsid w:val="0071443C"/>
    <w:rsid w:val="007149B9"/>
    <w:rsid w:val="00715B6F"/>
    <w:rsid w:val="00716BF3"/>
    <w:rsid w:val="0071727E"/>
    <w:rsid w:val="00721D76"/>
    <w:rsid w:val="00722AF2"/>
    <w:rsid w:val="00724FDE"/>
    <w:rsid w:val="0072667C"/>
    <w:rsid w:val="00727FDD"/>
    <w:rsid w:val="00730DF4"/>
    <w:rsid w:val="00731331"/>
    <w:rsid w:val="00734109"/>
    <w:rsid w:val="0073412E"/>
    <w:rsid w:val="00734C1E"/>
    <w:rsid w:val="007369FB"/>
    <w:rsid w:val="00737089"/>
    <w:rsid w:val="007403B1"/>
    <w:rsid w:val="00740915"/>
    <w:rsid w:val="00744F16"/>
    <w:rsid w:val="00746AC3"/>
    <w:rsid w:val="00746FCC"/>
    <w:rsid w:val="007520A5"/>
    <w:rsid w:val="00752399"/>
    <w:rsid w:val="0075376D"/>
    <w:rsid w:val="00753D71"/>
    <w:rsid w:val="00754A9B"/>
    <w:rsid w:val="00754D50"/>
    <w:rsid w:val="00755D6E"/>
    <w:rsid w:val="00757059"/>
    <w:rsid w:val="00761BDB"/>
    <w:rsid w:val="00761CD2"/>
    <w:rsid w:val="0076325B"/>
    <w:rsid w:val="00763746"/>
    <w:rsid w:val="007638C5"/>
    <w:rsid w:val="00763E96"/>
    <w:rsid w:val="00766C60"/>
    <w:rsid w:val="00767D59"/>
    <w:rsid w:val="007704FC"/>
    <w:rsid w:val="00772C73"/>
    <w:rsid w:val="007733BF"/>
    <w:rsid w:val="0077456F"/>
    <w:rsid w:val="00774646"/>
    <w:rsid w:val="0077466D"/>
    <w:rsid w:val="00774EC4"/>
    <w:rsid w:val="007756DB"/>
    <w:rsid w:val="00776090"/>
    <w:rsid w:val="00776313"/>
    <w:rsid w:val="0077690E"/>
    <w:rsid w:val="007774B9"/>
    <w:rsid w:val="00780BC1"/>
    <w:rsid w:val="00780C33"/>
    <w:rsid w:val="0078596E"/>
    <w:rsid w:val="00786E3F"/>
    <w:rsid w:val="007879AF"/>
    <w:rsid w:val="007910FE"/>
    <w:rsid w:val="00791C2C"/>
    <w:rsid w:val="00792CE8"/>
    <w:rsid w:val="007970CC"/>
    <w:rsid w:val="007973BA"/>
    <w:rsid w:val="00797AB2"/>
    <w:rsid w:val="007A0EB1"/>
    <w:rsid w:val="007A17B3"/>
    <w:rsid w:val="007A2F9D"/>
    <w:rsid w:val="007A44BD"/>
    <w:rsid w:val="007A6C21"/>
    <w:rsid w:val="007A72F9"/>
    <w:rsid w:val="007A7408"/>
    <w:rsid w:val="007B00C6"/>
    <w:rsid w:val="007B057E"/>
    <w:rsid w:val="007B152C"/>
    <w:rsid w:val="007B3AA9"/>
    <w:rsid w:val="007B3B8D"/>
    <w:rsid w:val="007B4267"/>
    <w:rsid w:val="007B57E3"/>
    <w:rsid w:val="007B5AEE"/>
    <w:rsid w:val="007B6108"/>
    <w:rsid w:val="007B7271"/>
    <w:rsid w:val="007B7D86"/>
    <w:rsid w:val="007C00F9"/>
    <w:rsid w:val="007C1224"/>
    <w:rsid w:val="007C1DBF"/>
    <w:rsid w:val="007C289B"/>
    <w:rsid w:val="007C6052"/>
    <w:rsid w:val="007D1092"/>
    <w:rsid w:val="007D4F5A"/>
    <w:rsid w:val="007D6A93"/>
    <w:rsid w:val="007D7829"/>
    <w:rsid w:val="007E073D"/>
    <w:rsid w:val="007E08EF"/>
    <w:rsid w:val="007E099F"/>
    <w:rsid w:val="007E0C43"/>
    <w:rsid w:val="007E0EAF"/>
    <w:rsid w:val="007E1C09"/>
    <w:rsid w:val="007E20B2"/>
    <w:rsid w:val="007E3119"/>
    <w:rsid w:val="007E3FE8"/>
    <w:rsid w:val="007E4CEC"/>
    <w:rsid w:val="007E5717"/>
    <w:rsid w:val="007E6BB0"/>
    <w:rsid w:val="007E6E04"/>
    <w:rsid w:val="007E7523"/>
    <w:rsid w:val="007E79CB"/>
    <w:rsid w:val="007E7F92"/>
    <w:rsid w:val="007F0F1B"/>
    <w:rsid w:val="007F15A7"/>
    <w:rsid w:val="007F24A7"/>
    <w:rsid w:val="007F294C"/>
    <w:rsid w:val="007F402F"/>
    <w:rsid w:val="007F52FF"/>
    <w:rsid w:val="007F5CCF"/>
    <w:rsid w:val="007F6325"/>
    <w:rsid w:val="007F69F4"/>
    <w:rsid w:val="00800843"/>
    <w:rsid w:val="00800C6D"/>
    <w:rsid w:val="00800E6A"/>
    <w:rsid w:val="00802206"/>
    <w:rsid w:val="0080240C"/>
    <w:rsid w:val="0080264C"/>
    <w:rsid w:val="008033C9"/>
    <w:rsid w:val="008043B8"/>
    <w:rsid w:val="00805861"/>
    <w:rsid w:val="00805D45"/>
    <w:rsid w:val="0080612D"/>
    <w:rsid w:val="00806C13"/>
    <w:rsid w:val="0080793D"/>
    <w:rsid w:val="0081155F"/>
    <w:rsid w:val="00812A6E"/>
    <w:rsid w:val="00812C23"/>
    <w:rsid w:val="00812D78"/>
    <w:rsid w:val="00812E06"/>
    <w:rsid w:val="00814463"/>
    <w:rsid w:val="00814A4A"/>
    <w:rsid w:val="00821225"/>
    <w:rsid w:val="00821643"/>
    <w:rsid w:val="00821F32"/>
    <w:rsid w:val="00822DB8"/>
    <w:rsid w:val="00823255"/>
    <w:rsid w:val="00823AB1"/>
    <w:rsid w:val="00823B09"/>
    <w:rsid w:val="00824F4E"/>
    <w:rsid w:val="0082514F"/>
    <w:rsid w:val="00825EA4"/>
    <w:rsid w:val="00826758"/>
    <w:rsid w:val="00826BA2"/>
    <w:rsid w:val="008323B2"/>
    <w:rsid w:val="0083247D"/>
    <w:rsid w:val="008324E8"/>
    <w:rsid w:val="00834B22"/>
    <w:rsid w:val="00834C10"/>
    <w:rsid w:val="0083543B"/>
    <w:rsid w:val="00835F32"/>
    <w:rsid w:val="00836971"/>
    <w:rsid w:val="00836D5F"/>
    <w:rsid w:val="008376B7"/>
    <w:rsid w:val="008416B0"/>
    <w:rsid w:val="00843357"/>
    <w:rsid w:val="00843C33"/>
    <w:rsid w:val="008446C2"/>
    <w:rsid w:val="0084580A"/>
    <w:rsid w:val="00846539"/>
    <w:rsid w:val="00850167"/>
    <w:rsid w:val="00851C5D"/>
    <w:rsid w:val="00851CB4"/>
    <w:rsid w:val="00852010"/>
    <w:rsid w:val="00852FBE"/>
    <w:rsid w:val="00853D91"/>
    <w:rsid w:val="00854425"/>
    <w:rsid w:val="00855C55"/>
    <w:rsid w:val="00855C95"/>
    <w:rsid w:val="00856686"/>
    <w:rsid w:val="00856794"/>
    <w:rsid w:val="008577AA"/>
    <w:rsid w:val="008615C9"/>
    <w:rsid w:val="00861712"/>
    <w:rsid w:val="00862AEF"/>
    <w:rsid w:val="00863CCE"/>
    <w:rsid w:val="00863E8F"/>
    <w:rsid w:val="00864279"/>
    <w:rsid w:val="00864DBF"/>
    <w:rsid w:val="00865416"/>
    <w:rsid w:val="00867AD4"/>
    <w:rsid w:val="00870022"/>
    <w:rsid w:val="008716AF"/>
    <w:rsid w:val="0087177F"/>
    <w:rsid w:val="00871C26"/>
    <w:rsid w:val="0087276B"/>
    <w:rsid w:val="0087485C"/>
    <w:rsid w:val="00874B82"/>
    <w:rsid w:val="008754EA"/>
    <w:rsid w:val="00876021"/>
    <w:rsid w:val="00876D43"/>
    <w:rsid w:val="0088014B"/>
    <w:rsid w:val="00880525"/>
    <w:rsid w:val="00881F19"/>
    <w:rsid w:val="00882D52"/>
    <w:rsid w:val="00882F7A"/>
    <w:rsid w:val="00883DCC"/>
    <w:rsid w:val="00884D17"/>
    <w:rsid w:val="008855F5"/>
    <w:rsid w:val="0088670F"/>
    <w:rsid w:val="00886867"/>
    <w:rsid w:val="00886906"/>
    <w:rsid w:val="0088759D"/>
    <w:rsid w:val="0089051C"/>
    <w:rsid w:val="00891742"/>
    <w:rsid w:val="00891EA3"/>
    <w:rsid w:val="00893579"/>
    <w:rsid w:val="008938C4"/>
    <w:rsid w:val="00895418"/>
    <w:rsid w:val="00895880"/>
    <w:rsid w:val="008A26A9"/>
    <w:rsid w:val="008A3863"/>
    <w:rsid w:val="008A45E7"/>
    <w:rsid w:val="008A4A6D"/>
    <w:rsid w:val="008A513C"/>
    <w:rsid w:val="008A6407"/>
    <w:rsid w:val="008A6CF7"/>
    <w:rsid w:val="008B0171"/>
    <w:rsid w:val="008B19BA"/>
    <w:rsid w:val="008B4995"/>
    <w:rsid w:val="008B5B4C"/>
    <w:rsid w:val="008B68EE"/>
    <w:rsid w:val="008B7507"/>
    <w:rsid w:val="008C0C09"/>
    <w:rsid w:val="008C130B"/>
    <w:rsid w:val="008C2369"/>
    <w:rsid w:val="008C391D"/>
    <w:rsid w:val="008C3C37"/>
    <w:rsid w:val="008C4509"/>
    <w:rsid w:val="008C4C33"/>
    <w:rsid w:val="008C4D3A"/>
    <w:rsid w:val="008C4E81"/>
    <w:rsid w:val="008C52C8"/>
    <w:rsid w:val="008C574B"/>
    <w:rsid w:val="008C5FF7"/>
    <w:rsid w:val="008C6B3E"/>
    <w:rsid w:val="008C7D49"/>
    <w:rsid w:val="008D00DA"/>
    <w:rsid w:val="008D2AB2"/>
    <w:rsid w:val="008D4DE7"/>
    <w:rsid w:val="008D5A40"/>
    <w:rsid w:val="008D690D"/>
    <w:rsid w:val="008D74AB"/>
    <w:rsid w:val="008D775E"/>
    <w:rsid w:val="008D7D84"/>
    <w:rsid w:val="008E08F8"/>
    <w:rsid w:val="008E0DAA"/>
    <w:rsid w:val="008E192E"/>
    <w:rsid w:val="008E22EE"/>
    <w:rsid w:val="008E2393"/>
    <w:rsid w:val="008E368D"/>
    <w:rsid w:val="008E46EF"/>
    <w:rsid w:val="008E4C39"/>
    <w:rsid w:val="008E4FDD"/>
    <w:rsid w:val="008E58C3"/>
    <w:rsid w:val="008E5BBE"/>
    <w:rsid w:val="008E65FF"/>
    <w:rsid w:val="008E7C7B"/>
    <w:rsid w:val="008F023D"/>
    <w:rsid w:val="008F02D0"/>
    <w:rsid w:val="008F0810"/>
    <w:rsid w:val="008F0AEF"/>
    <w:rsid w:val="008F1D1E"/>
    <w:rsid w:val="008F1D84"/>
    <w:rsid w:val="008F2B09"/>
    <w:rsid w:val="008F3BF8"/>
    <w:rsid w:val="008F46FD"/>
    <w:rsid w:val="008F6D19"/>
    <w:rsid w:val="008F795D"/>
    <w:rsid w:val="008F7BAF"/>
    <w:rsid w:val="00900267"/>
    <w:rsid w:val="009003B8"/>
    <w:rsid w:val="00901069"/>
    <w:rsid w:val="0090327F"/>
    <w:rsid w:val="0090391A"/>
    <w:rsid w:val="00906291"/>
    <w:rsid w:val="00906751"/>
    <w:rsid w:val="0091060A"/>
    <w:rsid w:val="00911015"/>
    <w:rsid w:val="0091522A"/>
    <w:rsid w:val="00917E40"/>
    <w:rsid w:val="00922C19"/>
    <w:rsid w:val="00923003"/>
    <w:rsid w:val="00923A55"/>
    <w:rsid w:val="00923E35"/>
    <w:rsid w:val="00924411"/>
    <w:rsid w:val="00925009"/>
    <w:rsid w:val="00925434"/>
    <w:rsid w:val="00927A2D"/>
    <w:rsid w:val="009312F2"/>
    <w:rsid w:val="009329CD"/>
    <w:rsid w:val="0093318D"/>
    <w:rsid w:val="00933A7D"/>
    <w:rsid w:val="00933DA9"/>
    <w:rsid w:val="00934FBB"/>
    <w:rsid w:val="009359BB"/>
    <w:rsid w:val="00936647"/>
    <w:rsid w:val="00936B69"/>
    <w:rsid w:val="00936E9A"/>
    <w:rsid w:val="00937330"/>
    <w:rsid w:val="00937469"/>
    <w:rsid w:val="00937AFC"/>
    <w:rsid w:val="00937CE9"/>
    <w:rsid w:val="00940A9A"/>
    <w:rsid w:val="00943765"/>
    <w:rsid w:val="009438B1"/>
    <w:rsid w:val="00946B9D"/>
    <w:rsid w:val="00947737"/>
    <w:rsid w:val="00950A7D"/>
    <w:rsid w:val="009535F6"/>
    <w:rsid w:val="009537E2"/>
    <w:rsid w:val="00954154"/>
    <w:rsid w:val="00954B7C"/>
    <w:rsid w:val="00955B99"/>
    <w:rsid w:val="00956060"/>
    <w:rsid w:val="00956149"/>
    <w:rsid w:val="009571CA"/>
    <w:rsid w:val="00957490"/>
    <w:rsid w:val="00957BF9"/>
    <w:rsid w:val="00957D11"/>
    <w:rsid w:val="009610F8"/>
    <w:rsid w:val="00963C6C"/>
    <w:rsid w:val="00964561"/>
    <w:rsid w:val="009646EF"/>
    <w:rsid w:val="00965072"/>
    <w:rsid w:val="00966AE5"/>
    <w:rsid w:val="0096739E"/>
    <w:rsid w:val="00967D4A"/>
    <w:rsid w:val="00967E6A"/>
    <w:rsid w:val="00970235"/>
    <w:rsid w:val="00970519"/>
    <w:rsid w:val="00971251"/>
    <w:rsid w:val="00971416"/>
    <w:rsid w:val="00971DCD"/>
    <w:rsid w:val="0097209D"/>
    <w:rsid w:val="00972FA3"/>
    <w:rsid w:val="009730FD"/>
    <w:rsid w:val="00973553"/>
    <w:rsid w:val="009738B0"/>
    <w:rsid w:val="0097559E"/>
    <w:rsid w:val="00976CFB"/>
    <w:rsid w:val="009806B4"/>
    <w:rsid w:val="0098205A"/>
    <w:rsid w:val="00982796"/>
    <w:rsid w:val="0098309F"/>
    <w:rsid w:val="00983B3D"/>
    <w:rsid w:val="00984888"/>
    <w:rsid w:val="00984E75"/>
    <w:rsid w:val="00986AF2"/>
    <w:rsid w:val="0099282B"/>
    <w:rsid w:val="009952BF"/>
    <w:rsid w:val="00995B40"/>
    <w:rsid w:val="00995CCF"/>
    <w:rsid w:val="00995DCD"/>
    <w:rsid w:val="00997C58"/>
    <w:rsid w:val="00997D80"/>
    <w:rsid w:val="009A22DC"/>
    <w:rsid w:val="009A296A"/>
    <w:rsid w:val="009A2A9A"/>
    <w:rsid w:val="009A2C37"/>
    <w:rsid w:val="009A2FF1"/>
    <w:rsid w:val="009A3C72"/>
    <w:rsid w:val="009A4043"/>
    <w:rsid w:val="009A43BA"/>
    <w:rsid w:val="009A4669"/>
    <w:rsid w:val="009A5191"/>
    <w:rsid w:val="009A51FF"/>
    <w:rsid w:val="009A52D4"/>
    <w:rsid w:val="009A6B1D"/>
    <w:rsid w:val="009A78FF"/>
    <w:rsid w:val="009A79DF"/>
    <w:rsid w:val="009B04C5"/>
    <w:rsid w:val="009B0A01"/>
    <w:rsid w:val="009B10FC"/>
    <w:rsid w:val="009B15F6"/>
    <w:rsid w:val="009B313D"/>
    <w:rsid w:val="009B4F2A"/>
    <w:rsid w:val="009B5F39"/>
    <w:rsid w:val="009B7EE6"/>
    <w:rsid w:val="009C1881"/>
    <w:rsid w:val="009C1BF1"/>
    <w:rsid w:val="009C1C96"/>
    <w:rsid w:val="009C3664"/>
    <w:rsid w:val="009C482C"/>
    <w:rsid w:val="009C529E"/>
    <w:rsid w:val="009D119D"/>
    <w:rsid w:val="009D16AB"/>
    <w:rsid w:val="009D2365"/>
    <w:rsid w:val="009D2BA7"/>
    <w:rsid w:val="009D3C84"/>
    <w:rsid w:val="009D3F58"/>
    <w:rsid w:val="009D449D"/>
    <w:rsid w:val="009D7099"/>
    <w:rsid w:val="009D7813"/>
    <w:rsid w:val="009E0840"/>
    <w:rsid w:val="009E0E4F"/>
    <w:rsid w:val="009E1A8F"/>
    <w:rsid w:val="009E2256"/>
    <w:rsid w:val="009E3B7A"/>
    <w:rsid w:val="009E476F"/>
    <w:rsid w:val="009E55DF"/>
    <w:rsid w:val="009E6752"/>
    <w:rsid w:val="009F2021"/>
    <w:rsid w:val="009F26D3"/>
    <w:rsid w:val="009F2EF2"/>
    <w:rsid w:val="009F3216"/>
    <w:rsid w:val="009F5792"/>
    <w:rsid w:val="009F6062"/>
    <w:rsid w:val="009F6969"/>
    <w:rsid w:val="009F79CA"/>
    <w:rsid w:val="009F7F49"/>
    <w:rsid w:val="00A00332"/>
    <w:rsid w:val="00A00B92"/>
    <w:rsid w:val="00A022B7"/>
    <w:rsid w:val="00A0304C"/>
    <w:rsid w:val="00A0342F"/>
    <w:rsid w:val="00A04172"/>
    <w:rsid w:val="00A05074"/>
    <w:rsid w:val="00A05606"/>
    <w:rsid w:val="00A05749"/>
    <w:rsid w:val="00A06CC8"/>
    <w:rsid w:val="00A06E8E"/>
    <w:rsid w:val="00A10081"/>
    <w:rsid w:val="00A10C5E"/>
    <w:rsid w:val="00A10D97"/>
    <w:rsid w:val="00A136BB"/>
    <w:rsid w:val="00A15BFC"/>
    <w:rsid w:val="00A2051B"/>
    <w:rsid w:val="00A2086F"/>
    <w:rsid w:val="00A21265"/>
    <w:rsid w:val="00A213DB"/>
    <w:rsid w:val="00A21865"/>
    <w:rsid w:val="00A218A7"/>
    <w:rsid w:val="00A22A0B"/>
    <w:rsid w:val="00A23DEE"/>
    <w:rsid w:val="00A2524D"/>
    <w:rsid w:val="00A2524F"/>
    <w:rsid w:val="00A25C26"/>
    <w:rsid w:val="00A26554"/>
    <w:rsid w:val="00A31C0E"/>
    <w:rsid w:val="00A32BF9"/>
    <w:rsid w:val="00A33119"/>
    <w:rsid w:val="00A36113"/>
    <w:rsid w:val="00A3626C"/>
    <w:rsid w:val="00A36B43"/>
    <w:rsid w:val="00A37562"/>
    <w:rsid w:val="00A3770E"/>
    <w:rsid w:val="00A402BA"/>
    <w:rsid w:val="00A402E3"/>
    <w:rsid w:val="00A420C2"/>
    <w:rsid w:val="00A425D7"/>
    <w:rsid w:val="00A44785"/>
    <w:rsid w:val="00A46A32"/>
    <w:rsid w:val="00A46FB4"/>
    <w:rsid w:val="00A47AD2"/>
    <w:rsid w:val="00A54CA3"/>
    <w:rsid w:val="00A559F2"/>
    <w:rsid w:val="00A57619"/>
    <w:rsid w:val="00A57A4A"/>
    <w:rsid w:val="00A6020A"/>
    <w:rsid w:val="00A60C09"/>
    <w:rsid w:val="00A64AC9"/>
    <w:rsid w:val="00A64E1A"/>
    <w:rsid w:val="00A65454"/>
    <w:rsid w:val="00A6622A"/>
    <w:rsid w:val="00A70769"/>
    <w:rsid w:val="00A71027"/>
    <w:rsid w:val="00A71D1A"/>
    <w:rsid w:val="00A7321A"/>
    <w:rsid w:val="00A7343E"/>
    <w:rsid w:val="00A7421B"/>
    <w:rsid w:val="00A74A92"/>
    <w:rsid w:val="00A7559D"/>
    <w:rsid w:val="00A807F4"/>
    <w:rsid w:val="00A81730"/>
    <w:rsid w:val="00A81C7B"/>
    <w:rsid w:val="00A82C1D"/>
    <w:rsid w:val="00A830B2"/>
    <w:rsid w:val="00A83A30"/>
    <w:rsid w:val="00A83B52"/>
    <w:rsid w:val="00A8439D"/>
    <w:rsid w:val="00A850FF"/>
    <w:rsid w:val="00A85654"/>
    <w:rsid w:val="00A8573B"/>
    <w:rsid w:val="00A85A79"/>
    <w:rsid w:val="00A85C2A"/>
    <w:rsid w:val="00A85FF5"/>
    <w:rsid w:val="00A90856"/>
    <w:rsid w:val="00A913CC"/>
    <w:rsid w:val="00A91CDF"/>
    <w:rsid w:val="00A94FFA"/>
    <w:rsid w:val="00A951D9"/>
    <w:rsid w:val="00A96D98"/>
    <w:rsid w:val="00A97224"/>
    <w:rsid w:val="00AA0C3B"/>
    <w:rsid w:val="00AA14A8"/>
    <w:rsid w:val="00AA23B3"/>
    <w:rsid w:val="00AA3EBB"/>
    <w:rsid w:val="00AA4418"/>
    <w:rsid w:val="00AA52CF"/>
    <w:rsid w:val="00AA6093"/>
    <w:rsid w:val="00AA7646"/>
    <w:rsid w:val="00AB4399"/>
    <w:rsid w:val="00AB486A"/>
    <w:rsid w:val="00AB497A"/>
    <w:rsid w:val="00AB4B8A"/>
    <w:rsid w:val="00AB55ED"/>
    <w:rsid w:val="00AB57E0"/>
    <w:rsid w:val="00AB5DFF"/>
    <w:rsid w:val="00AB5FBB"/>
    <w:rsid w:val="00AB6793"/>
    <w:rsid w:val="00AB7150"/>
    <w:rsid w:val="00AC3EAB"/>
    <w:rsid w:val="00AC4977"/>
    <w:rsid w:val="00AC55DD"/>
    <w:rsid w:val="00AC5A7C"/>
    <w:rsid w:val="00AC5D5F"/>
    <w:rsid w:val="00AC5D69"/>
    <w:rsid w:val="00AC7F47"/>
    <w:rsid w:val="00AD050A"/>
    <w:rsid w:val="00AD2445"/>
    <w:rsid w:val="00AD2AF9"/>
    <w:rsid w:val="00AD3944"/>
    <w:rsid w:val="00AD3F5B"/>
    <w:rsid w:val="00AD413A"/>
    <w:rsid w:val="00AD4DE2"/>
    <w:rsid w:val="00AD5AE0"/>
    <w:rsid w:val="00AD6AB0"/>
    <w:rsid w:val="00AD7FC2"/>
    <w:rsid w:val="00AE064F"/>
    <w:rsid w:val="00AE0B3E"/>
    <w:rsid w:val="00AE2430"/>
    <w:rsid w:val="00AE2718"/>
    <w:rsid w:val="00AE37A2"/>
    <w:rsid w:val="00AE4B66"/>
    <w:rsid w:val="00AE51F6"/>
    <w:rsid w:val="00AE5949"/>
    <w:rsid w:val="00AE694A"/>
    <w:rsid w:val="00AE7F27"/>
    <w:rsid w:val="00AF07D6"/>
    <w:rsid w:val="00AF1DF5"/>
    <w:rsid w:val="00AF3B86"/>
    <w:rsid w:val="00AF3E36"/>
    <w:rsid w:val="00AF6E00"/>
    <w:rsid w:val="00B00B35"/>
    <w:rsid w:val="00B02151"/>
    <w:rsid w:val="00B02E86"/>
    <w:rsid w:val="00B03024"/>
    <w:rsid w:val="00B0325F"/>
    <w:rsid w:val="00B05C3D"/>
    <w:rsid w:val="00B115D5"/>
    <w:rsid w:val="00B11E98"/>
    <w:rsid w:val="00B122F9"/>
    <w:rsid w:val="00B1375D"/>
    <w:rsid w:val="00B171FE"/>
    <w:rsid w:val="00B174B5"/>
    <w:rsid w:val="00B17E09"/>
    <w:rsid w:val="00B2236A"/>
    <w:rsid w:val="00B22AFC"/>
    <w:rsid w:val="00B22C92"/>
    <w:rsid w:val="00B23DC2"/>
    <w:rsid w:val="00B24081"/>
    <w:rsid w:val="00B25D0C"/>
    <w:rsid w:val="00B2640D"/>
    <w:rsid w:val="00B31333"/>
    <w:rsid w:val="00B3141F"/>
    <w:rsid w:val="00B31C95"/>
    <w:rsid w:val="00B3378B"/>
    <w:rsid w:val="00B33841"/>
    <w:rsid w:val="00B34CB8"/>
    <w:rsid w:val="00B36E4D"/>
    <w:rsid w:val="00B375E7"/>
    <w:rsid w:val="00B3787D"/>
    <w:rsid w:val="00B41B12"/>
    <w:rsid w:val="00B42EF4"/>
    <w:rsid w:val="00B42F23"/>
    <w:rsid w:val="00B46A4F"/>
    <w:rsid w:val="00B472A8"/>
    <w:rsid w:val="00B47663"/>
    <w:rsid w:val="00B4784E"/>
    <w:rsid w:val="00B5002F"/>
    <w:rsid w:val="00B5412F"/>
    <w:rsid w:val="00B558B8"/>
    <w:rsid w:val="00B5640C"/>
    <w:rsid w:val="00B564BD"/>
    <w:rsid w:val="00B60391"/>
    <w:rsid w:val="00B6189B"/>
    <w:rsid w:val="00B621BA"/>
    <w:rsid w:val="00B635E1"/>
    <w:rsid w:val="00B64960"/>
    <w:rsid w:val="00B64C1C"/>
    <w:rsid w:val="00B67792"/>
    <w:rsid w:val="00B67924"/>
    <w:rsid w:val="00B70E9A"/>
    <w:rsid w:val="00B71641"/>
    <w:rsid w:val="00B7185E"/>
    <w:rsid w:val="00B71B1E"/>
    <w:rsid w:val="00B726EF"/>
    <w:rsid w:val="00B73584"/>
    <w:rsid w:val="00B73A9F"/>
    <w:rsid w:val="00B73EB7"/>
    <w:rsid w:val="00B744B6"/>
    <w:rsid w:val="00B74A95"/>
    <w:rsid w:val="00B75440"/>
    <w:rsid w:val="00B755D9"/>
    <w:rsid w:val="00B75DF5"/>
    <w:rsid w:val="00B75F88"/>
    <w:rsid w:val="00B776D8"/>
    <w:rsid w:val="00B77C85"/>
    <w:rsid w:val="00B802AF"/>
    <w:rsid w:val="00B80684"/>
    <w:rsid w:val="00B81BFC"/>
    <w:rsid w:val="00B827E6"/>
    <w:rsid w:val="00B8580A"/>
    <w:rsid w:val="00B85CB8"/>
    <w:rsid w:val="00B87CED"/>
    <w:rsid w:val="00B87E81"/>
    <w:rsid w:val="00B922A4"/>
    <w:rsid w:val="00B9328B"/>
    <w:rsid w:val="00B94FFF"/>
    <w:rsid w:val="00B9588A"/>
    <w:rsid w:val="00B96DE2"/>
    <w:rsid w:val="00B9747F"/>
    <w:rsid w:val="00B97A3A"/>
    <w:rsid w:val="00BA0401"/>
    <w:rsid w:val="00BA0CE2"/>
    <w:rsid w:val="00BA13B8"/>
    <w:rsid w:val="00BA2B3D"/>
    <w:rsid w:val="00BA30EA"/>
    <w:rsid w:val="00BA3198"/>
    <w:rsid w:val="00BA3525"/>
    <w:rsid w:val="00BA366E"/>
    <w:rsid w:val="00BA4121"/>
    <w:rsid w:val="00BA44F4"/>
    <w:rsid w:val="00BA5100"/>
    <w:rsid w:val="00BA554F"/>
    <w:rsid w:val="00BA6F81"/>
    <w:rsid w:val="00BA7782"/>
    <w:rsid w:val="00BA7990"/>
    <w:rsid w:val="00BB197B"/>
    <w:rsid w:val="00BB2EC2"/>
    <w:rsid w:val="00BB3B84"/>
    <w:rsid w:val="00BB3C38"/>
    <w:rsid w:val="00BB3CDE"/>
    <w:rsid w:val="00BB5762"/>
    <w:rsid w:val="00BB68DF"/>
    <w:rsid w:val="00BB691B"/>
    <w:rsid w:val="00BC00F0"/>
    <w:rsid w:val="00BC0F18"/>
    <w:rsid w:val="00BC2026"/>
    <w:rsid w:val="00BC2172"/>
    <w:rsid w:val="00BC2A06"/>
    <w:rsid w:val="00BC3C94"/>
    <w:rsid w:val="00BC3E2B"/>
    <w:rsid w:val="00BC41A1"/>
    <w:rsid w:val="00BC4F52"/>
    <w:rsid w:val="00BC5451"/>
    <w:rsid w:val="00BC555F"/>
    <w:rsid w:val="00BC769C"/>
    <w:rsid w:val="00BC7814"/>
    <w:rsid w:val="00BD22D0"/>
    <w:rsid w:val="00BD2EBC"/>
    <w:rsid w:val="00BD3765"/>
    <w:rsid w:val="00BD47E6"/>
    <w:rsid w:val="00BD4F1A"/>
    <w:rsid w:val="00BD6699"/>
    <w:rsid w:val="00BD7340"/>
    <w:rsid w:val="00BD7625"/>
    <w:rsid w:val="00BD7CB6"/>
    <w:rsid w:val="00BD7E32"/>
    <w:rsid w:val="00BE05FD"/>
    <w:rsid w:val="00BE16C0"/>
    <w:rsid w:val="00BE1960"/>
    <w:rsid w:val="00BE3B73"/>
    <w:rsid w:val="00BE58FC"/>
    <w:rsid w:val="00BE5FF3"/>
    <w:rsid w:val="00BE6A8B"/>
    <w:rsid w:val="00BE71D9"/>
    <w:rsid w:val="00BE72FD"/>
    <w:rsid w:val="00BE7A16"/>
    <w:rsid w:val="00BF0DD9"/>
    <w:rsid w:val="00BF0EB9"/>
    <w:rsid w:val="00BF203F"/>
    <w:rsid w:val="00BF3E5F"/>
    <w:rsid w:val="00BF5CC7"/>
    <w:rsid w:val="00BF6A37"/>
    <w:rsid w:val="00C0164C"/>
    <w:rsid w:val="00C01C4C"/>
    <w:rsid w:val="00C03235"/>
    <w:rsid w:val="00C043D0"/>
    <w:rsid w:val="00C0631F"/>
    <w:rsid w:val="00C06410"/>
    <w:rsid w:val="00C069C0"/>
    <w:rsid w:val="00C0783A"/>
    <w:rsid w:val="00C07A63"/>
    <w:rsid w:val="00C07E90"/>
    <w:rsid w:val="00C07EB4"/>
    <w:rsid w:val="00C1201C"/>
    <w:rsid w:val="00C12DD4"/>
    <w:rsid w:val="00C14161"/>
    <w:rsid w:val="00C1582A"/>
    <w:rsid w:val="00C17548"/>
    <w:rsid w:val="00C1759D"/>
    <w:rsid w:val="00C21125"/>
    <w:rsid w:val="00C22ACC"/>
    <w:rsid w:val="00C22B30"/>
    <w:rsid w:val="00C23706"/>
    <w:rsid w:val="00C25053"/>
    <w:rsid w:val="00C25D99"/>
    <w:rsid w:val="00C2691E"/>
    <w:rsid w:val="00C31FDD"/>
    <w:rsid w:val="00C32868"/>
    <w:rsid w:val="00C3289A"/>
    <w:rsid w:val="00C33C27"/>
    <w:rsid w:val="00C34577"/>
    <w:rsid w:val="00C3463C"/>
    <w:rsid w:val="00C34765"/>
    <w:rsid w:val="00C35286"/>
    <w:rsid w:val="00C35B3A"/>
    <w:rsid w:val="00C35F9A"/>
    <w:rsid w:val="00C37332"/>
    <w:rsid w:val="00C374E4"/>
    <w:rsid w:val="00C40DD3"/>
    <w:rsid w:val="00C41EF6"/>
    <w:rsid w:val="00C42268"/>
    <w:rsid w:val="00C43B41"/>
    <w:rsid w:val="00C4437B"/>
    <w:rsid w:val="00C4510E"/>
    <w:rsid w:val="00C45257"/>
    <w:rsid w:val="00C4639E"/>
    <w:rsid w:val="00C46B78"/>
    <w:rsid w:val="00C46FC4"/>
    <w:rsid w:val="00C47CFF"/>
    <w:rsid w:val="00C47DAB"/>
    <w:rsid w:val="00C53056"/>
    <w:rsid w:val="00C539B5"/>
    <w:rsid w:val="00C53BE8"/>
    <w:rsid w:val="00C54660"/>
    <w:rsid w:val="00C54A11"/>
    <w:rsid w:val="00C55189"/>
    <w:rsid w:val="00C55471"/>
    <w:rsid w:val="00C575BC"/>
    <w:rsid w:val="00C6117C"/>
    <w:rsid w:val="00C61C42"/>
    <w:rsid w:val="00C6235D"/>
    <w:rsid w:val="00C6329F"/>
    <w:rsid w:val="00C63E42"/>
    <w:rsid w:val="00C64A35"/>
    <w:rsid w:val="00C65D4A"/>
    <w:rsid w:val="00C65FEC"/>
    <w:rsid w:val="00C67844"/>
    <w:rsid w:val="00C67F55"/>
    <w:rsid w:val="00C71651"/>
    <w:rsid w:val="00C7211C"/>
    <w:rsid w:val="00C726FE"/>
    <w:rsid w:val="00C72EB5"/>
    <w:rsid w:val="00C745DA"/>
    <w:rsid w:val="00C74881"/>
    <w:rsid w:val="00C7689F"/>
    <w:rsid w:val="00C772B6"/>
    <w:rsid w:val="00C77C80"/>
    <w:rsid w:val="00C80074"/>
    <w:rsid w:val="00C82352"/>
    <w:rsid w:val="00C83646"/>
    <w:rsid w:val="00C8416D"/>
    <w:rsid w:val="00C84D07"/>
    <w:rsid w:val="00C85381"/>
    <w:rsid w:val="00C863CF"/>
    <w:rsid w:val="00C8675E"/>
    <w:rsid w:val="00C90481"/>
    <w:rsid w:val="00C9074B"/>
    <w:rsid w:val="00C91E7D"/>
    <w:rsid w:val="00C932D1"/>
    <w:rsid w:val="00C9348A"/>
    <w:rsid w:val="00C9374A"/>
    <w:rsid w:val="00C93D1B"/>
    <w:rsid w:val="00C95B7F"/>
    <w:rsid w:val="00CA1D5F"/>
    <w:rsid w:val="00CA23C3"/>
    <w:rsid w:val="00CA3A52"/>
    <w:rsid w:val="00CA3C1C"/>
    <w:rsid w:val="00CA440C"/>
    <w:rsid w:val="00CA6B5C"/>
    <w:rsid w:val="00CA71F7"/>
    <w:rsid w:val="00CA763B"/>
    <w:rsid w:val="00CA78E9"/>
    <w:rsid w:val="00CB0B81"/>
    <w:rsid w:val="00CB0C30"/>
    <w:rsid w:val="00CB0E72"/>
    <w:rsid w:val="00CB2187"/>
    <w:rsid w:val="00CB22EB"/>
    <w:rsid w:val="00CB382F"/>
    <w:rsid w:val="00CB3B58"/>
    <w:rsid w:val="00CB3DB8"/>
    <w:rsid w:val="00CB56AD"/>
    <w:rsid w:val="00CB58F0"/>
    <w:rsid w:val="00CB68C1"/>
    <w:rsid w:val="00CC27DC"/>
    <w:rsid w:val="00CC345A"/>
    <w:rsid w:val="00CC3A95"/>
    <w:rsid w:val="00CC5793"/>
    <w:rsid w:val="00CC617F"/>
    <w:rsid w:val="00CC62B4"/>
    <w:rsid w:val="00CD1201"/>
    <w:rsid w:val="00CD1206"/>
    <w:rsid w:val="00CD12A3"/>
    <w:rsid w:val="00CD27A4"/>
    <w:rsid w:val="00CD296E"/>
    <w:rsid w:val="00CD297B"/>
    <w:rsid w:val="00CD3315"/>
    <w:rsid w:val="00CD35F4"/>
    <w:rsid w:val="00CD3655"/>
    <w:rsid w:val="00CD3909"/>
    <w:rsid w:val="00CD490B"/>
    <w:rsid w:val="00CE026C"/>
    <w:rsid w:val="00CE0AE0"/>
    <w:rsid w:val="00CE2116"/>
    <w:rsid w:val="00CE29E6"/>
    <w:rsid w:val="00CE2ACA"/>
    <w:rsid w:val="00CE3DFA"/>
    <w:rsid w:val="00CE5F03"/>
    <w:rsid w:val="00CE6F1C"/>
    <w:rsid w:val="00CE78C0"/>
    <w:rsid w:val="00CE79E6"/>
    <w:rsid w:val="00CF02E7"/>
    <w:rsid w:val="00CF0CF6"/>
    <w:rsid w:val="00CF1321"/>
    <w:rsid w:val="00CF1B46"/>
    <w:rsid w:val="00CF1B4F"/>
    <w:rsid w:val="00CF24FE"/>
    <w:rsid w:val="00CF2C31"/>
    <w:rsid w:val="00CF350C"/>
    <w:rsid w:val="00CF5523"/>
    <w:rsid w:val="00CF5820"/>
    <w:rsid w:val="00CF5DFB"/>
    <w:rsid w:val="00D00904"/>
    <w:rsid w:val="00D017F0"/>
    <w:rsid w:val="00D01F6F"/>
    <w:rsid w:val="00D020AC"/>
    <w:rsid w:val="00D02382"/>
    <w:rsid w:val="00D04B0A"/>
    <w:rsid w:val="00D06382"/>
    <w:rsid w:val="00D064E6"/>
    <w:rsid w:val="00D07756"/>
    <w:rsid w:val="00D1075E"/>
    <w:rsid w:val="00D10D42"/>
    <w:rsid w:val="00D11270"/>
    <w:rsid w:val="00D113C1"/>
    <w:rsid w:val="00D12169"/>
    <w:rsid w:val="00D12B54"/>
    <w:rsid w:val="00D137DB"/>
    <w:rsid w:val="00D143CC"/>
    <w:rsid w:val="00D168E0"/>
    <w:rsid w:val="00D178A7"/>
    <w:rsid w:val="00D17D30"/>
    <w:rsid w:val="00D17D7E"/>
    <w:rsid w:val="00D2009D"/>
    <w:rsid w:val="00D20AC4"/>
    <w:rsid w:val="00D215D2"/>
    <w:rsid w:val="00D22BE8"/>
    <w:rsid w:val="00D22D2F"/>
    <w:rsid w:val="00D247BF"/>
    <w:rsid w:val="00D25847"/>
    <w:rsid w:val="00D25FCC"/>
    <w:rsid w:val="00D263D1"/>
    <w:rsid w:val="00D267FD"/>
    <w:rsid w:val="00D270C1"/>
    <w:rsid w:val="00D30D9B"/>
    <w:rsid w:val="00D311BB"/>
    <w:rsid w:val="00D322E4"/>
    <w:rsid w:val="00D32DA2"/>
    <w:rsid w:val="00D34710"/>
    <w:rsid w:val="00D35618"/>
    <w:rsid w:val="00D35DBA"/>
    <w:rsid w:val="00D360B4"/>
    <w:rsid w:val="00D36AD4"/>
    <w:rsid w:val="00D37803"/>
    <w:rsid w:val="00D41218"/>
    <w:rsid w:val="00D42DCF"/>
    <w:rsid w:val="00D431F9"/>
    <w:rsid w:val="00D436EC"/>
    <w:rsid w:val="00D46EBA"/>
    <w:rsid w:val="00D4721B"/>
    <w:rsid w:val="00D47291"/>
    <w:rsid w:val="00D47B64"/>
    <w:rsid w:val="00D47CB5"/>
    <w:rsid w:val="00D47FA5"/>
    <w:rsid w:val="00D47FB6"/>
    <w:rsid w:val="00D52281"/>
    <w:rsid w:val="00D54DB9"/>
    <w:rsid w:val="00D56635"/>
    <w:rsid w:val="00D56F6F"/>
    <w:rsid w:val="00D57707"/>
    <w:rsid w:val="00D57A07"/>
    <w:rsid w:val="00D618F9"/>
    <w:rsid w:val="00D625E0"/>
    <w:rsid w:val="00D62FCA"/>
    <w:rsid w:val="00D62FCD"/>
    <w:rsid w:val="00D63CE4"/>
    <w:rsid w:val="00D63F0A"/>
    <w:rsid w:val="00D6469C"/>
    <w:rsid w:val="00D64CA5"/>
    <w:rsid w:val="00D6555F"/>
    <w:rsid w:val="00D65695"/>
    <w:rsid w:val="00D67616"/>
    <w:rsid w:val="00D704EA"/>
    <w:rsid w:val="00D70F51"/>
    <w:rsid w:val="00D7144E"/>
    <w:rsid w:val="00D717B9"/>
    <w:rsid w:val="00D723B9"/>
    <w:rsid w:val="00D75429"/>
    <w:rsid w:val="00D75FD6"/>
    <w:rsid w:val="00D7631A"/>
    <w:rsid w:val="00D76FFE"/>
    <w:rsid w:val="00D7770E"/>
    <w:rsid w:val="00D77826"/>
    <w:rsid w:val="00D77A64"/>
    <w:rsid w:val="00D829B4"/>
    <w:rsid w:val="00D83B2A"/>
    <w:rsid w:val="00D85AB4"/>
    <w:rsid w:val="00D861D7"/>
    <w:rsid w:val="00D86D20"/>
    <w:rsid w:val="00D87A15"/>
    <w:rsid w:val="00D87E61"/>
    <w:rsid w:val="00D90675"/>
    <w:rsid w:val="00D908C4"/>
    <w:rsid w:val="00D93B18"/>
    <w:rsid w:val="00D94606"/>
    <w:rsid w:val="00D95997"/>
    <w:rsid w:val="00D95E18"/>
    <w:rsid w:val="00DA09DC"/>
    <w:rsid w:val="00DA0F9A"/>
    <w:rsid w:val="00DA19D1"/>
    <w:rsid w:val="00DA2A8E"/>
    <w:rsid w:val="00DA4FE3"/>
    <w:rsid w:val="00DA528C"/>
    <w:rsid w:val="00DA5E28"/>
    <w:rsid w:val="00DA6120"/>
    <w:rsid w:val="00DA65D9"/>
    <w:rsid w:val="00DB06B6"/>
    <w:rsid w:val="00DB0ACE"/>
    <w:rsid w:val="00DB0DCE"/>
    <w:rsid w:val="00DB43B8"/>
    <w:rsid w:val="00DB4406"/>
    <w:rsid w:val="00DB4EE0"/>
    <w:rsid w:val="00DB62F0"/>
    <w:rsid w:val="00DB7BD9"/>
    <w:rsid w:val="00DB7C27"/>
    <w:rsid w:val="00DC05AC"/>
    <w:rsid w:val="00DC0C3F"/>
    <w:rsid w:val="00DC2237"/>
    <w:rsid w:val="00DC4A14"/>
    <w:rsid w:val="00DC692D"/>
    <w:rsid w:val="00DC7AD6"/>
    <w:rsid w:val="00DD015F"/>
    <w:rsid w:val="00DD1A9B"/>
    <w:rsid w:val="00DD2AF5"/>
    <w:rsid w:val="00DD2E13"/>
    <w:rsid w:val="00DD306B"/>
    <w:rsid w:val="00DD3180"/>
    <w:rsid w:val="00DD3397"/>
    <w:rsid w:val="00DD3D6E"/>
    <w:rsid w:val="00DD3EB2"/>
    <w:rsid w:val="00DD4D35"/>
    <w:rsid w:val="00DD5FE1"/>
    <w:rsid w:val="00DD6A6E"/>
    <w:rsid w:val="00DD77C9"/>
    <w:rsid w:val="00DD7B43"/>
    <w:rsid w:val="00DE0566"/>
    <w:rsid w:val="00DE097C"/>
    <w:rsid w:val="00DE0B26"/>
    <w:rsid w:val="00DE1584"/>
    <w:rsid w:val="00DE1F4A"/>
    <w:rsid w:val="00DE3133"/>
    <w:rsid w:val="00DE647D"/>
    <w:rsid w:val="00DE67C8"/>
    <w:rsid w:val="00DE7056"/>
    <w:rsid w:val="00DF02B8"/>
    <w:rsid w:val="00DF155B"/>
    <w:rsid w:val="00DF16EC"/>
    <w:rsid w:val="00DF1FE6"/>
    <w:rsid w:val="00DF207D"/>
    <w:rsid w:val="00DF2132"/>
    <w:rsid w:val="00DF36CE"/>
    <w:rsid w:val="00DF5D3D"/>
    <w:rsid w:val="00DF64AE"/>
    <w:rsid w:val="00DF71D7"/>
    <w:rsid w:val="00DF7BFB"/>
    <w:rsid w:val="00E02009"/>
    <w:rsid w:val="00E033C8"/>
    <w:rsid w:val="00E04484"/>
    <w:rsid w:val="00E04AD0"/>
    <w:rsid w:val="00E053BC"/>
    <w:rsid w:val="00E07DC5"/>
    <w:rsid w:val="00E11C1E"/>
    <w:rsid w:val="00E1299F"/>
    <w:rsid w:val="00E13497"/>
    <w:rsid w:val="00E15105"/>
    <w:rsid w:val="00E1523F"/>
    <w:rsid w:val="00E16F10"/>
    <w:rsid w:val="00E16FBC"/>
    <w:rsid w:val="00E170B2"/>
    <w:rsid w:val="00E174E2"/>
    <w:rsid w:val="00E204AC"/>
    <w:rsid w:val="00E21939"/>
    <w:rsid w:val="00E21CD4"/>
    <w:rsid w:val="00E22469"/>
    <w:rsid w:val="00E301F5"/>
    <w:rsid w:val="00E30728"/>
    <w:rsid w:val="00E31EA1"/>
    <w:rsid w:val="00E35E3E"/>
    <w:rsid w:val="00E362A9"/>
    <w:rsid w:val="00E401B2"/>
    <w:rsid w:val="00E40274"/>
    <w:rsid w:val="00E40955"/>
    <w:rsid w:val="00E41CB9"/>
    <w:rsid w:val="00E43667"/>
    <w:rsid w:val="00E436A3"/>
    <w:rsid w:val="00E440FA"/>
    <w:rsid w:val="00E46133"/>
    <w:rsid w:val="00E46AFF"/>
    <w:rsid w:val="00E50275"/>
    <w:rsid w:val="00E50D5D"/>
    <w:rsid w:val="00E50F56"/>
    <w:rsid w:val="00E522E3"/>
    <w:rsid w:val="00E53EA7"/>
    <w:rsid w:val="00E55127"/>
    <w:rsid w:val="00E557D1"/>
    <w:rsid w:val="00E57A5D"/>
    <w:rsid w:val="00E57EF8"/>
    <w:rsid w:val="00E60A20"/>
    <w:rsid w:val="00E60B3F"/>
    <w:rsid w:val="00E61931"/>
    <w:rsid w:val="00E63367"/>
    <w:rsid w:val="00E637C2"/>
    <w:rsid w:val="00E644B5"/>
    <w:rsid w:val="00E6549A"/>
    <w:rsid w:val="00E66377"/>
    <w:rsid w:val="00E6655A"/>
    <w:rsid w:val="00E66AC7"/>
    <w:rsid w:val="00E67A27"/>
    <w:rsid w:val="00E67A79"/>
    <w:rsid w:val="00E70207"/>
    <w:rsid w:val="00E70A0D"/>
    <w:rsid w:val="00E7104E"/>
    <w:rsid w:val="00E7205E"/>
    <w:rsid w:val="00E7267B"/>
    <w:rsid w:val="00E7290E"/>
    <w:rsid w:val="00E74507"/>
    <w:rsid w:val="00E755B2"/>
    <w:rsid w:val="00E763B6"/>
    <w:rsid w:val="00E76EC3"/>
    <w:rsid w:val="00E77231"/>
    <w:rsid w:val="00E776AC"/>
    <w:rsid w:val="00E80615"/>
    <w:rsid w:val="00E83C89"/>
    <w:rsid w:val="00E84D4B"/>
    <w:rsid w:val="00E84D5B"/>
    <w:rsid w:val="00E8515A"/>
    <w:rsid w:val="00E869A4"/>
    <w:rsid w:val="00E86B25"/>
    <w:rsid w:val="00E87A15"/>
    <w:rsid w:val="00E91B98"/>
    <w:rsid w:val="00E924B5"/>
    <w:rsid w:val="00E9496E"/>
    <w:rsid w:val="00E94C23"/>
    <w:rsid w:val="00E94C3B"/>
    <w:rsid w:val="00E960FE"/>
    <w:rsid w:val="00E97512"/>
    <w:rsid w:val="00EA02A3"/>
    <w:rsid w:val="00EA0775"/>
    <w:rsid w:val="00EA0F29"/>
    <w:rsid w:val="00EA0FDC"/>
    <w:rsid w:val="00EA1E84"/>
    <w:rsid w:val="00EA26BF"/>
    <w:rsid w:val="00EA2BF1"/>
    <w:rsid w:val="00EA38C1"/>
    <w:rsid w:val="00EA412B"/>
    <w:rsid w:val="00EA4380"/>
    <w:rsid w:val="00EA5E93"/>
    <w:rsid w:val="00EB19E1"/>
    <w:rsid w:val="00EB3052"/>
    <w:rsid w:val="00EB3F2D"/>
    <w:rsid w:val="00EB4392"/>
    <w:rsid w:val="00EB44B8"/>
    <w:rsid w:val="00EB49FD"/>
    <w:rsid w:val="00EB52E6"/>
    <w:rsid w:val="00EB5A84"/>
    <w:rsid w:val="00EB6059"/>
    <w:rsid w:val="00EB70E1"/>
    <w:rsid w:val="00EC0095"/>
    <w:rsid w:val="00EC0726"/>
    <w:rsid w:val="00EC0904"/>
    <w:rsid w:val="00EC18D2"/>
    <w:rsid w:val="00EC26EE"/>
    <w:rsid w:val="00EC3C53"/>
    <w:rsid w:val="00EC4595"/>
    <w:rsid w:val="00EC61F5"/>
    <w:rsid w:val="00ED1369"/>
    <w:rsid w:val="00ED21E0"/>
    <w:rsid w:val="00ED3D3A"/>
    <w:rsid w:val="00ED4575"/>
    <w:rsid w:val="00ED47E1"/>
    <w:rsid w:val="00ED5EC1"/>
    <w:rsid w:val="00EE01B2"/>
    <w:rsid w:val="00EE0CEB"/>
    <w:rsid w:val="00EE11DA"/>
    <w:rsid w:val="00EE1841"/>
    <w:rsid w:val="00EE385D"/>
    <w:rsid w:val="00EF26B0"/>
    <w:rsid w:val="00EF2FE0"/>
    <w:rsid w:val="00EF3AEE"/>
    <w:rsid w:val="00EF48AB"/>
    <w:rsid w:val="00EF56D5"/>
    <w:rsid w:val="00EF5C14"/>
    <w:rsid w:val="00F00F3F"/>
    <w:rsid w:val="00F01036"/>
    <w:rsid w:val="00F059C1"/>
    <w:rsid w:val="00F05F7C"/>
    <w:rsid w:val="00F060AD"/>
    <w:rsid w:val="00F0756A"/>
    <w:rsid w:val="00F07882"/>
    <w:rsid w:val="00F10FB7"/>
    <w:rsid w:val="00F11B97"/>
    <w:rsid w:val="00F12DB5"/>
    <w:rsid w:val="00F132D5"/>
    <w:rsid w:val="00F13CB2"/>
    <w:rsid w:val="00F14B14"/>
    <w:rsid w:val="00F16329"/>
    <w:rsid w:val="00F1632A"/>
    <w:rsid w:val="00F17AB6"/>
    <w:rsid w:val="00F22019"/>
    <w:rsid w:val="00F22306"/>
    <w:rsid w:val="00F2248F"/>
    <w:rsid w:val="00F23135"/>
    <w:rsid w:val="00F2316E"/>
    <w:rsid w:val="00F238F1"/>
    <w:rsid w:val="00F23B72"/>
    <w:rsid w:val="00F23D1D"/>
    <w:rsid w:val="00F25A41"/>
    <w:rsid w:val="00F26441"/>
    <w:rsid w:val="00F27DD4"/>
    <w:rsid w:val="00F3219F"/>
    <w:rsid w:val="00F327E1"/>
    <w:rsid w:val="00F33C7E"/>
    <w:rsid w:val="00F3506E"/>
    <w:rsid w:val="00F353C9"/>
    <w:rsid w:val="00F3551F"/>
    <w:rsid w:val="00F37051"/>
    <w:rsid w:val="00F37163"/>
    <w:rsid w:val="00F40371"/>
    <w:rsid w:val="00F41B69"/>
    <w:rsid w:val="00F43560"/>
    <w:rsid w:val="00F43E72"/>
    <w:rsid w:val="00F44831"/>
    <w:rsid w:val="00F449E1"/>
    <w:rsid w:val="00F45414"/>
    <w:rsid w:val="00F45D95"/>
    <w:rsid w:val="00F47936"/>
    <w:rsid w:val="00F47B75"/>
    <w:rsid w:val="00F47F94"/>
    <w:rsid w:val="00F504EC"/>
    <w:rsid w:val="00F51D1A"/>
    <w:rsid w:val="00F52190"/>
    <w:rsid w:val="00F5357D"/>
    <w:rsid w:val="00F53AD9"/>
    <w:rsid w:val="00F54168"/>
    <w:rsid w:val="00F54562"/>
    <w:rsid w:val="00F54A87"/>
    <w:rsid w:val="00F54FB1"/>
    <w:rsid w:val="00F5566F"/>
    <w:rsid w:val="00F568F7"/>
    <w:rsid w:val="00F56EB7"/>
    <w:rsid w:val="00F575EE"/>
    <w:rsid w:val="00F60966"/>
    <w:rsid w:val="00F60A10"/>
    <w:rsid w:val="00F60A91"/>
    <w:rsid w:val="00F613A7"/>
    <w:rsid w:val="00F6180C"/>
    <w:rsid w:val="00F618C1"/>
    <w:rsid w:val="00F637E1"/>
    <w:rsid w:val="00F6578B"/>
    <w:rsid w:val="00F662D5"/>
    <w:rsid w:val="00F66B7F"/>
    <w:rsid w:val="00F6705F"/>
    <w:rsid w:val="00F7095E"/>
    <w:rsid w:val="00F709A9"/>
    <w:rsid w:val="00F70ACD"/>
    <w:rsid w:val="00F717BF"/>
    <w:rsid w:val="00F71DCD"/>
    <w:rsid w:val="00F71E4A"/>
    <w:rsid w:val="00F737BA"/>
    <w:rsid w:val="00F748CC"/>
    <w:rsid w:val="00F74FB9"/>
    <w:rsid w:val="00F77B83"/>
    <w:rsid w:val="00F82A52"/>
    <w:rsid w:val="00F83C9B"/>
    <w:rsid w:val="00F858AA"/>
    <w:rsid w:val="00F85ACF"/>
    <w:rsid w:val="00F8796A"/>
    <w:rsid w:val="00F90381"/>
    <w:rsid w:val="00F90D9E"/>
    <w:rsid w:val="00F922DC"/>
    <w:rsid w:val="00F9371D"/>
    <w:rsid w:val="00F93CB5"/>
    <w:rsid w:val="00F973D0"/>
    <w:rsid w:val="00F977DE"/>
    <w:rsid w:val="00FA08F8"/>
    <w:rsid w:val="00FA30FF"/>
    <w:rsid w:val="00FA3287"/>
    <w:rsid w:val="00FA39F4"/>
    <w:rsid w:val="00FA4FE9"/>
    <w:rsid w:val="00FA50C8"/>
    <w:rsid w:val="00FB0EFC"/>
    <w:rsid w:val="00FB1329"/>
    <w:rsid w:val="00FB241B"/>
    <w:rsid w:val="00FB2A24"/>
    <w:rsid w:val="00FB2DE8"/>
    <w:rsid w:val="00FB4057"/>
    <w:rsid w:val="00FB46CA"/>
    <w:rsid w:val="00FB4994"/>
    <w:rsid w:val="00FB6366"/>
    <w:rsid w:val="00FB7553"/>
    <w:rsid w:val="00FB76CF"/>
    <w:rsid w:val="00FC0456"/>
    <w:rsid w:val="00FC0D04"/>
    <w:rsid w:val="00FC231E"/>
    <w:rsid w:val="00FC238E"/>
    <w:rsid w:val="00FC24E3"/>
    <w:rsid w:val="00FC2D53"/>
    <w:rsid w:val="00FC3409"/>
    <w:rsid w:val="00FC37E9"/>
    <w:rsid w:val="00FC4878"/>
    <w:rsid w:val="00FC4CAA"/>
    <w:rsid w:val="00FC5346"/>
    <w:rsid w:val="00FC602A"/>
    <w:rsid w:val="00FC730C"/>
    <w:rsid w:val="00FD015B"/>
    <w:rsid w:val="00FD0BA7"/>
    <w:rsid w:val="00FD1F94"/>
    <w:rsid w:val="00FD215D"/>
    <w:rsid w:val="00FD2927"/>
    <w:rsid w:val="00FD2F1F"/>
    <w:rsid w:val="00FD6783"/>
    <w:rsid w:val="00FD6F6C"/>
    <w:rsid w:val="00FD7626"/>
    <w:rsid w:val="00FE4702"/>
    <w:rsid w:val="00FE4E72"/>
    <w:rsid w:val="00FE5290"/>
    <w:rsid w:val="00FE57C0"/>
    <w:rsid w:val="00FE5FAB"/>
    <w:rsid w:val="00FE7959"/>
    <w:rsid w:val="00FE7FC4"/>
    <w:rsid w:val="00FF2A7C"/>
    <w:rsid w:val="00FF32F3"/>
    <w:rsid w:val="00FF352A"/>
    <w:rsid w:val="00FF42EB"/>
    <w:rsid w:val="00FF433A"/>
    <w:rsid w:val="00FF4E84"/>
    <w:rsid w:val="00FF524D"/>
    <w:rsid w:val="00FF7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4C"/>
  </w:style>
  <w:style w:type="paragraph" w:styleId="3">
    <w:name w:val="heading 3"/>
    <w:basedOn w:val="a"/>
    <w:link w:val="30"/>
    <w:uiPriority w:val="9"/>
    <w:qFormat/>
    <w:rsid w:val="007109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24A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717B9"/>
  </w:style>
  <w:style w:type="character" w:styleId="a5">
    <w:name w:val="Hyperlink"/>
    <w:basedOn w:val="a0"/>
    <w:uiPriority w:val="99"/>
    <w:semiHidden/>
    <w:unhideWhenUsed/>
    <w:rsid w:val="00D717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109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71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1094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3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6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09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24A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717B9"/>
  </w:style>
  <w:style w:type="character" w:styleId="a5">
    <w:name w:val="Hyperlink"/>
    <w:basedOn w:val="a0"/>
    <w:uiPriority w:val="99"/>
    <w:semiHidden/>
    <w:unhideWhenUsed/>
    <w:rsid w:val="00D717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109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71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109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22C7B-43C7-41A3-83EC-360BC975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8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ЦВР</cp:lastModifiedBy>
  <cp:revision>193</cp:revision>
  <dcterms:created xsi:type="dcterms:W3CDTF">2021-02-16T13:51:00Z</dcterms:created>
  <dcterms:modified xsi:type="dcterms:W3CDTF">2021-02-24T13:11:00Z</dcterms:modified>
</cp:coreProperties>
</file>